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2591053"/>
        <w:docPartObj>
          <w:docPartGallery w:val="Cover Pages"/>
          <w:docPartUnique/>
        </w:docPartObj>
      </w:sdtPr>
      <w:sdtEndPr>
        <w:rPr>
          <w:lang w:val="en-US"/>
        </w:rPr>
      </w:sdtEndPr>
      <w:sdtContent>
        <w:p w14:paraId="5F23F53D" w14:textId="4AE30E46" w:rsidR="00B01645" w:rsidRDefault="00B01645"/>
        <w:p w14:paraId="2F2CF178" w14:textId="2E7F755A" w:rsidR="00B01645" w:rsidRDefault="00B01645">
          <w:pPr>
            <w:rPr>
              <w:lang w:val="en-US"/>
            </w:rPr>
          </w:pPr>
          <w:r>
            <w:rPr>
              <w:noProof/>
            </w:rPr>
            <mc:AlternateContent>
              <mc:Choice Requires="wps">
                <w:drawing>
                  <wp:anchor distT="0" distB="0" distL="182880" distR="182880" simplePos="0" relativeHeight="251660288" behindDoc="0" locked="0" layoutInCell="1" allowOverlap="1" wp14:anchorId="4141C482" wp14:editId="131C7836">
                    <wp:simplePos x="0" y="0"/>
                    <mc:AlternateContent>
                      <mc:Choice Requires="wp14">
                        <wp:positionH relativeFrom="margin">
                          <wp14:pctPosHOffset>7700</wp14:pctPosHOffset>
                        </wp:positionH>
                      </mc:Choice>
                      <mc:Fallback>
                        <wp:positionH relativeFrom="page">
                          <wp:posOffset>968375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F3974" w14:textId="71A6B42D" w:rsidR="00B01645" w:rsidRDefault="00AF1B75">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01645">
                                      <w:rPr>
                                        <w:color w:val="4472C4" w:themeColor="accent1"/>
                                        <w:sz w:val="72"/>
                                        <w:szCs w:val="72"/>
                                      </w:rPr>
                                      <w:t>The major challenges to be met by professional project institutions in Africa</w:t>
                                    </w:r>
                                  </w:sdtContent>
                                </w:sdt>
                              </w:p>
                              <w:sdt>
                                <w:sdtPr>
                                  <w:rPr>
                                    <w:caps/>
                                    <w:color w:val="1F4E79" w:themeColor="accent5" w:themeShade="80"/>
                                    <w:sz w:val="24"/>
                                    <w:szCs w:val="24"/>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3C2BCDC4" w14:textId="520EEEC7" w:rsidR="00B01645" w:rsidRPr="00B727F1" w:rsidRDefault="00780747">
                                    <w:pPr>
                                      <w:pStyle w:val="NoSpacing"/>
                                      <w:spacing w:before="40" w:after="40"/>
                                      <w:rPr>
                                        <w:caps/>
                                        <w:color w:val="1F4E79" w:themeColor="accent5" w:themeShade="80"/>
                                        <w:sz w:val="24"/>
                                        <w:szCs w:val="24"/>
                                      </w:rPr>
                                    </w:pPr>
                                    <w:r>
                                      <w:rPr>
                                        <w:caps/>
                                        <w:color w:val="1F4E79" w:themeColor="accent5" w:themeShade="80"/>
                                        <w:sz w:val="24"/>
                                        <w:szCs w:val="24"/>
                                      </w:rPr>
                                      <w:t xml:space="preserve">     </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7819BA3" w14:textId="58AE72AC" w:rsidR="00B01645" w:rsidRDefault="00B01645">
                                    <w:pPr>
                                      <w:pStyle w:val="NoSpacing"/>
                                      <w:spacing w:before="80" w:after="40"/>
                                      <w:rPr>
                                        <w:caps/>
                                        <w:color w:val="5B9BD5" w:themeColor="accent5"/>
                                        <w:sz w:val="24"/>
                                        <w:szCs w:val="24"/>
                                      </w:rPr>
                                    </w:pPr>
                                    <w:r>
                                      <w:rPr>
                                        <w:caps/>
                                        <w:color w:val="5B9BD5" w:themeColor="accent5"/>
                                        <w:sz w:val="24"/>
                                        <w:szCs w:val="24"/>
                                      </w:rPr>
                                      <w:t>Franck Gerard Kom</w:t>
                                    </w:r>
                                    <w:r w:rsidR="00B727F1">
                                      <w:rPr>
                                        <w:caps/>
                                        <w:color w:val="5B9BD5" w:themeColor="accent5"/>
                                        <w:sz w:val="24"/>
                                        <w:szCs w:val="24"/>
                                      </w:rPr>
                                      <w:t>, PMP, PMI-RMP</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141C482" id="_x0000_t202" coordsize="21600,21600" o:spt="202" path="m,l,21600r21600,l21600,xe">
                    <v:stroke joinstyle="miter"/>
                    <v:path gradientshapeok="t" o:connecttype="rect"/>
                  </v:shapetype>
                  <v:shape id="Text Box 131" o:spid="_x0000_s1026" type="#_x0000_t202" style="position:absolute;left:0;text-align:left;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0C5F3974" w14:textId="71A6B42D" w:rsidR="00B01645" w:rsidRDefault="00AF1B75">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01645">
                                <w:rPr>
                                  <w:color w:val="4472C4" w:themeColor="accent1"/>
                                  <w:sz w:val="72"/>
                                  <w:szCs w:val="72"/>
                                </w:rPr>
                                <w:t>The major challenges to be met by professional project institutions in Africa</w:t>
                              </w:r>
                            </w:sdtContent>
                          </w:sdt>
                        </w:p>
                        <w:sdt>
                          <w:sdtPr>
                            <w:rPr>
                              <w:caps/>
                              <w:color w:val="1F4E79" w:themeColor="accent5" w:themeShade="80"/>
                              <w:sz w:val="24"/>
                              <w:szCs w:val="24"/>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3C2BCDC4" w14:textId="520EEEC7" w:rsidR="00B01645" w:rsidRPr="00B727F1" w:rsidRDefault="00780747">
                              <w:pPr>
                                <w:pStyle w:val="NoSpacing"/>
                                <w:spacing w:before="40" w:after="40"/>
                                <w:rPr>
                                  <w:caps/>
                                  <w:color w:val="1F4E79" w:themeColor="accent5" w:themeShade="80"/>
                                  <w:sz w:val="24"/>
                                  <w:szCs w:val="24"/>
                                </w:rPr>
                              </w:pPr>
                              <w:r>
                                <w:rPr>
                                  <w:caps/>
                                  <w:color w:val="1F4E79" w:themeColor="accent5" w:themeShade="80"/>
                                  <w:sz w:val="24"/>
                                  <w:szCs w:val="24"/>
                                </w:rPr>
                                <w:t xml:space="preserve">     </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7819BA3" w14:textId="58AE72AC" w:rsidR="00B01645" w:rsidRDefault="00B01645">
                              <w:pPr>
                                <w:pStyle w:val="NoSpacing"/>
                                <w:spacing w:before="80" w:after="40"/>
                                <w:rPr>
                                  <w:caps/>
                                  <w:color w:val="5B9BD5" w:themeColor="accent5"/>
                                  <w:sz w:val="24"/>
                                  <w:szCs w:val="24"/>
                                </w:rPr>
                              </w:pPr>
                              <w:r>
                                <w:rPr>
                                  <w:caps/>
                                  <w:color w:val="5B9BD5" w:themeColor="accent5"/>
                                  <w:sz w:val="24"/>
                                  <w:szCs w:val="24"/>
                                </w:rPr>
                                <w:t>Franck Gerard Kom</w:t>
                              </w:r>
                              <w:r w:rsidR="00B727F1">
                                <w:rPr>
                                  <w:caps/>
                                  <w:color w:val="5B9BD5" w:themeColor="accent5"/>
                                  <w:sz w:val="24"/>
                                  <w:szCs w:val="24"/>
                                </w:rPr>
                                <w:t>, PMP, PMI-RMP</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463C6B69" wp14:editId="16F1730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12C947" w14:textId="4909C68A" w:rsidR="00B01645" w:rsidRDefault="00B01645">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63C6B69" id="Rectangle 132" o:spid="_x0000_s1027"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p w14:paraId="2C12C947" w14:textId="4909C68A" w:rsidR="00B01645" w:rsidRDefault="00B01645">
                          <w:pPr>
                            <w:pStyle w:val="NoSpacing"/>
                            <w:jc w:val="right"/>
                            <w:rPr>
                              <w:color w:val="FFFFFF" w:themeColor="background1"/>
                              <w:sz w:val="24"/>
                              <w:szCs w:val="24"/>
                            </w:rPr>
                          </w:pPr>
                        </w:p>
                      </w:txbxContent>
                    </v:textbox>
                    <w10:wrap anchorx="margin" anchory="page"/>
                  </v:rect>
                </w:pict>
              </mc:Fallback>
            </mc:AlternateContent>
          </w:r>
          <w:r>
            <w:rPr>
              <w:lang w:val="en-US"/>
            </w:rPr>
            <w:br w:type="page"/>
          </w:r>
        </w:p>
      </w:sdtContent>
    </w:sdt>
    <w:p w14:paraId="225BA8AC" w14:textId="77777777" w:rsidR="00B727F1" w:rsidRDefault="00B727F1" w:rsidP="00C67163">
      <w:pPr>
        <w:rPr>
          <w:lang w:val="en-US"/>
        </w:rPr>
      </w:pPr>
    </w:p>
    <w:p w14:paraId="457589CE" w14:textId="0AEF88B1" w:rsidR="00C23E0D" w:rsidRPr="0028120E" w:rsidRDefault="005A37D9" w:rsidP="00667D39">
      <w:pPr>
        <w:pStyle w:val="Heading1"/>
        <w:rPr>
          <w:lang w:val="en-US"/>
        </w:rPr>
      </w:pPr>
      <w:r w:rsidRPr="0028120E">
        <w:rPr>
          <w:lang w:val="en-US"/>
        </w:rPr>
        <w:t>Executive summary</w:t>
      </w:r>
    </w:p>
    <w:p w14:paraId="048B8196" w14:textId="11B60444" w:rsidR="00EE5526" w:rsidRPr="0028120E" w:rsidRDefault="0028120E" w:rsidP="00C67163">
      <w:pPr>
        <w:rPr>
          <w:lang w:val="en-US"/>
        </w:rPr>
      </w:pPr>
      <w:r w:rsidRPr="0028120E">
        <w:rPr>
          <w:lang w:val="en-US"/>
        </w:rPr>
        <w:t>Projects have b</w:t>
      </w:r>
      <w:r>
        <w:rPr>
          <w:lang w:val="en-US"/>
        </w:rPr>
        <w:t xml:space="preserve">een developed by Africans since the ages, as vestiges of standing pyramids or the </w:t>
      </w:r>
      <w:r w:rsidR="006431EA">
        <w:rPr>
          <w:lang w:val="en-US"/>
        </w:rPr>
        <w:t xml:space="preserve">complexity of </w:t>
      </w:r>
      <w:r w:rsidR="006511F2">
        <w:rPr>
          <w:lang w:val="en-US"/>
        </w:rPr>
        <w:t>kings’ structures in Western kingdoms can still testimony.</w:t>
      </w:r>
      <w:r w:rsidR="00F54257">
        <w:rPr>
          <w:lang w:val="en-US"/>
        </w:rPr>
        <w:t xml:space="preserve"> </w:t>
      </w:r>
      <w:r w:rsidR="003758CA">
        <w:rPr>
          <w:lang w:val="en-US"/>
        </w:rPr>
        <w:t xml:space="preserve">The modern area </w:t>
      </w:r>
      <w:r w:rsidR="008D1342">
        <w:rPr>
          <w:lang w:val="en-US"/>
        </w:rPr>
        <w:t xml:space="preserve">with complexity of programs and various industrial &amp; technological revolution, especially in the construction world, have seen emerged modern form of project management. And with those forms, </w:t>
      </w:r>
      <w:r w:rsidR="00743F83">
        <w:rPr>
          <w:lang w:val="en-US"/>
        </w:rPr>
        <w:t xml:space="preserve">the </w:t>
      </w:r>
      <w:r w:rsidR="008D1342">
        <w:rPr>
          <w:lang w:val="en-US"/>
        </w:rPr>
        <w:t xml:space="preserve">need of </w:t>
      </w:r>
      <w:r w:rsidR="00743F83">
        <w:rPr>
          <w:lang w:val="en-US"/>
        </w:rPr>
        <w:t xml:space="preserve">advancing and accelerating techniques to improve efficiency and quality of delivery while ensuring higher success rates, has led to the emergence of project communities across the world, to the point today, millions of professionals are part of these </w:t>
      </w:r>
      <w:r w:rsidR="00CC26EE">
        <w:rPr>
          <w:lang w:val="en-US"/>
        </w:rPr>
        <w:t>organizations</w:t>
      </w:r>
      <w:r w:rsidR="00C2255E">
        <w:rPr>
          <w:lang w:val="en-US"/>
        </w:rPr>
        <w:t xml:space="preserve">. In Africa, only recent decades have seen few communities gathering into professional </w:t>
      </w:r>
      <w:r w:rsidR="00CC26EE">
        <w:rPr>
          <w:lang w:val="en-US"/>
        </w:rPr>
        <w:t>organizations</w:t>
      </w:r>
      <w:r w:rsidR="00C2255E">
        <w:rPr>
          <w:lang w:val="en-US"/>
        </w:rPr>
        <w:t xml:space="preserve">, </w:t>
      </w:r>
      <w:r w:rsidR="00FC7969">
        <w:rPr>
          <w:lang w:val="en-US"/>
        </w:rPr>
        <w:t xml:space="preserve">or few governments have </w:t>
      </w:r>
      <w:proofErr w:type="gramStart"/>
      <w:r w:rsidR="00FC7969">
        <w:rPr>
          <w:lang w:val="en-US"/>
        </w:rPr>
        <w:t>develop</w:t>
      </w:r>
      <w:proofErr w:type="gramEnd"/>
      <w:r w:rsidR="00FC7969">
        <w:rPr>
          <w:lang w:val="en-US"/>
        </w:rPr>
        <w:tab/>
        <w:t>ed or adapted project management policies &amp; frameworks</w:t>
      </w:r>
      <w:r w:rsidR="00394B8D">
        <w:rPr>
          <w:lang w:val="en-US"/>
        </w:rPr>
        <w:t>.</w:t>
      </w:r>
      <w:r w:rsidR="006F726C">
        <w:rPr>
          <w:lang w:val="en-US"/>
        </w:rPr>
        <w:t xml:space="preserve"> Is there even a need of project management institutions in Africa, and if yes, what could be the objectives of these to contribute to the development of their environments</w:t>
      </w:r>
      <w:r w:rsidR="00604DE9">
        <w:rPr>
          <w:lang w:val="en-US"/>
        </w:rPr>
        <w:t>, finally by doing so, what would be the challenges they have to meet in achieving the objectives</w:t>
      </w:r>
      <w:r w:rsidR="00EE5526">
        <w:rPr>
          <w:lang w:val="en-US"/>
        </w:rPr>
        <w:t xml:space="preserve">. In this paper, we demonstrate there is urgent need for project management institutions, starting by </w:t>
      </w:r>
      <w:r w:rsidR="000C377A">
        <w:rPr>
          <w:lang w:val="en-US"/>
        </w:rPr>
        <w:t>establishing what has happened worldwide in terms of existence and contributions of PPI</w:t>
      </w:r>
      <w:r w:rsidR="00C376CA">
        <w:rPr>
          <w:lang w:val="en-US"/>
        </w:rPr>
        <w:t xml:space="preserve">. </w:t>
      </w:r>
      <w:proofErr w:type="gramStart"/>
      <w:r w:rsidR="00C376CA">
        <w:rPr>
          <w:lang w:val="en-US"/>
        </w:rPr>
        <w:t>Finally</w:t>
      </w:r>
      <w:proofErr w:type="gramEnd"/>
      <w:r w:rsidR="00C376CA">
        <w:rPr>
          <w:lang w:val="en-US"/>
        </w:rPr>
        <w:t xml:space="preserve"> we </w:t>
      </w:r>
      <w:r w:rsidR="00135923">
        <w:rPr>
          <w:lang w:val="en-US"/>
        </w:rPr>
        <w:t>propose what could be pertinent as objectives for PPI at this stage in Africa, we identify the challenges they are meeting or could meet</w:t>
      </w:r>
      <w:r w:rsidR="00CD4CB7">
        <w:rPr>
          <w:lang w:val="en-US"/>
        </w:rPr>
        <w:t>, and some mitigations.</w:t>
      </w:r>
    </w:p>
    <w:p w14:paraId="3972F772" w14:textId="77777777" w:rsidR="009778B6" w:rsidRPr="006A3144" w:rsidRDefault="009778B6" w:rsidP="00813579"/>
    <w:p w14:paraId="21DFD87E" w14:textId="32EC9B20" w:rsidR="006A3144" w:rsidRPr="006A3144" w:rsidRDefault="006A3144" w:rsidP="00131BD1">
      <w:pPr>
        <w:pStyle w:val="Heading1"/>
      </w:pPr>
      <w:r w:rsidRPr="009778B6">
        <w:rPr>
          <w:lang w:val="en-US"/>
        </w:rPr>
        <w:t>Professional Project Institutions in general</w:t>
      </w:r>
    </w:p>
    <w:p w14:paraId="708C46B4" w14:textId="051C430F" w:rsidR="00F510CF" w:rsidRDefault="00BA5A24" w:rsidP="00F510CF">
      <w:pPr>
        <w:rPr>
          <w:lang w:val="en-US"/>
        </w:rPr>
      </w:pPr>
      <w:r>
        <w:rPr>
          <w:lang w:val="en-US"/>
        </w:rPr>
        <w:t>Project management</w:t>
      </w:r>
      <w:r w:rsidR="008B53DD">
        <w:rPr>
          <w:lang w:val="en-US"/>
        </w:rPr>
        <w:t xml:space="preserve"> has always been in Africa </w:t>
      </w:r>
      <w:r w:rsidR="00341CBA">
        <w:rPr>
          <w:lang w:val="en-US"/>
        </w:rPr>
        <w:t>in ages of pyramids construction</w:t>
      </w:r>
      <w:r w:rsidR="004C6A0A">
        <w:rPr>
          <w:lang w:val="en-US"/>
        </w:rPr>
        <w:t xml:space="preserve">, that are </w:t>
      </w:r>
      <w:r w:rsidR="009778B6">
        <w:rPr>
          <w:lang w:val="en-US"/>
        </w:rPr>
        <w:t>marvelous</w:t>
      </w:r>
      <w:r w:rsidR="004C6A0A">
        <w:rPr>
          <w:lang w:val="en-US"/>
        </w:rPr>
        <w:t xml:space="preserve"> engineering structures</w:t>
      </w:r>
      <w:r w:rsidR="00A21625">
        <w:rPr>
          <w:lang w:val="en-US"/>
        </w:rPr>
        <w:t xml:space="preserve">, projects ran over decades </w:t>
      </w:r>
      <w:proofErr w:type="gramStart"/>
      <w:r w:rsidR="00172053">
        <w:rPr>
          <w:lang w:val="en-US"/>
        </w:rPr>
        <w:t>in order to</w:t>
      </w:r>
      <w:proofErr w:type="gramEnd"/>
      <w:r w:rsidR="00172053">
        <w:rPr>
          <w:lang w:val="en-US"/>
        </w:rPr>
        <w:t xml:space="preserve"> materialize the belief that live after death is more important than the current life.</w:t>
      </w:r>
      <w:r w:rsidR="00683FFE">
        <w:rPr>
          <w:lang w:val="en-US"/>
        </w:rPr>
        <w:t xml:space="preserve"> </w:t>
      </w:r>
      <w:r w:rsidR="00DF1FEF">
        <w:rPr>
          <w:lang w:val="en-US"/>
        </w:rPr>
        <w:t xml:space="preserve">But in its current modern form, project management is dated to have </w:t>
      </w:r>
      <w:r w:rsidR="003B4808">
        <w:rPr>
          <w:lang w:val="en-US"/>
        </w:rPr>
        <w:t>been formed only in the 1950s</w:t>
      </w:r>
      <w:r w:rsidR="007D15BD">
        <w:rPr>
          <w:lang w:val="en-US"/>
        </w:rPr>
        <w:t>,</w:t>
      </w:r>
      <w:r w:rsidR="005A58D2">
        <w:rPr>
          <w:lang w:val="en-US"/>
        </w:rPr>
        <w:t xml:space="preserve"> with the development of PM techniques (PERT, CPM) and project management treated as a separate discipline than the engineering one in large projects (Project Manhattan, US Navy’s</w:t>
      </w:r>
      <w:r w:rsidR="00CA2232">
        <w:rPr>
          <w:lang w:val="en-US"/>
        </w:rPr>
        <w:t xml:space="preserve"> programs</w:t>
      </w:r>
      <w:proofErr w:type="gramStart"/>
      <w:r w:rsidR="00CA2232">
        <w:rPr>
          <w:lang w:val="en-US"/>
        </w:rPr>
        <w:t xml:space="preserve">), </w:t>
      </w:r>
      <w:r w:rsidR="007D15BD">
        <w:rPr>
          <w:lang w:val="en-US"/>
        </w:rPr>
        <w:t xml:space="preserve"> </w:t>
      </w:r>
      <w:r w:rsidR="00353239">
        <w:rPr>
          <w:lang w:val="en-US"/>
        </w:rPr>
        <w:t>even</w:t>
      </w:r>
      <w:proofErr w:type="gramEnd"/>
      <w:r w:rsidR="00353239">
        <w:rPr>
          <w:lang w:val="en-US"/>
        </w:rPr>
        <w:t xml:space="preserve"> if the </w:t>
      </w:r>
      <w:r w:rsidR="00CA2232">
        <w:rPr>
          <w:lang w:val="en-US"/>
        </w:rPr>
        <w:t>most used technique of GANTT had started 40 years earlier in the 1910s.</w:t>
      </w:r>
      <w:r w:rsidR="009E5877">
        <w:rPr>
          <w:lang w:val="en-US"/>
        </w:rPr>
        <w:t xml:space="preserve"> The first project management bodies emerged </w:t>
      </w:r>
      <w:r w:rsidR="004150E8">
        <w:rPr>
          <w:lang w:val="en-US"/>
        </w:rPr>
        <w:t>around same period with AACE International in 1956</w:t>
      </w:r>
      <w:r w:rsidR="0030652F">
        <w:rPr>
          <w:lang w:val="en-US"/>
        </w:rPr>
        <w:t xml:space="preserve"> for early </w:t>
      </w:r>
      <w:r w:rsidR="005838AE">
        <w:rPr>
          <w:lang w:val="en-US"/>
        </w:rPr>
        <w:t xml:space="preserve">project </w:t>
      </w:r>
      <w:proofErr w:type="spellStart"/>
      <w:r w:rsidR="005838AE">
        <w:rPr>
          <w:lang w:val="en-US"/>
        </w:rPr>
        <w:t>practioners</w:t>
      </w:r>
      <w:proofErr w:type="spellEnd"/>
      <w:r w:rsidR="005838AE">
        <w:rPr>
          <w:lang w:val="en-US"/>
        </w:rPr>
        <w:t xml:space="preserve"> focusing on </w:t>
      </w:r>
      <w:r w:rsidR="009E0FA4">
        <w:rPr>
          <w:lang w:val="en-US"/>
        </w:rPr>
        <w:t>cost estimating &amp; control</w:t>
      </w:r>
      <w:r w:rsidR="004150E8">
        <w:rPr>
          <w:lang w:val="en-US"/>
        </w:rPr>
        <w:t xml:space="preserve">, </w:t>
      </w:r>
      <w:r w:rsidR="0030652F">
        <w:rPr>
          <w:lang w:val="en-US"/>
        </w:rPr>
        <w:t xml:space="preserve">IMPA in Europe </w:t>
      </w:r>
      <w:r w:rsidR="009E0FA4">
        <w:rPr>
          <w:lang w:val="en-US"/>
        </w:rPr>
        <w:t>in 1965</w:t>
      </w:r>
      <w:r w:rsidR="005770DF">
        <w:rPr>
          <w:lang w:val="en-US"/>
        </w:rPr>
        <w:t xml:space="preserve">, and PMI in North America 1969. Deep look into their creation </w:t>
      </w:r>
      <w:r w:rsidR="00B2499D">
        <w:rPr>
          <w:lang w:val="en-US"/>
        </w:rPr>
        <w:t>common objectives:</w:t>
      </w:r>
    </w:p>
    <w:p w14:paraId="3A5CCE8F" w14:textId="77777777" w:rsidR="00F83872" w:rsidRDefault="00466C46" w:rsidP="00B2499D">
      <w:pPr>
        <w:pStyle w:val="ListParagraph"/>
        <w:numPr>
          <w:ilvl w:val="0"/>
          <w:numId w:val="2"/>
        </w:numPr>
        <w:rPr>
          <w:lang w:val="en-US"/>
        </w:rPr>
      </w:pPr>
      <w:r>
        <w:rPr>
          <w:lang w:val="en-US"/>
        </w:rPr>
        <w:t xml:space="preserve">Sharing of best practices </w:t>
      </w:r>
    </w:p>
    <w:p w14:paraId="1CC93CB3" w14:textId="77777777" w:rsidR="00F83872" w:rsidRDefault="00F83872" w:rsidP="00F83872">
      <w:pPr>
        <w:pStyle w:val="ListParagraph"/>
        <w:numPr>
          <w:ilvl w:val="0"/>
          <w:numId w:val="2"/>
        </w:numPr>
        <w:rPr>
          <w:lang w:val="en-US"/>
        </w:rPr>
      </w:pPr>
      <w:r>
        <w:rPr>
          <w:lang w:val="en-US"/>
        </w:rPr>
        <w:t>Discussions around common problems</w:t>
      </w:r>
    </w:p>
    <w:p w14:paraId="38FFF3AC" w14:textId="72F92085" w:rsidR="00B2499D" w:rsidRDefault="00F83872" w:rsidP="00B2499D">
      <w:pPr>
        <w:pStyle w:val="ListParagraph"/>
        <w:numPr>
          <w:ilvl w:val="0"/>
          <w:numId w:val="2"/>
        </w:numPr>
        <w:rPr>
          <w:lang w:val="en-US"/>
        </w:rPr>
      </w:pPr>
      <w:r>
        <w:rPr>
          <w:lang w:val="en-US"/>
        </w:rPr>
        <w:t>A</w:t>
      </w:r>
      <w:r w:rsidR="00466C46">
        <w:rPr>
          <w:lang w:val="en-US"/>
        </w:rPr>
        <w:t xml:space="preserve">doption </w:t>
      </w:r>
      <w:r>
        <w:rPr>
          <w:lang w:val="en-US"/>
        </w:rPr>
        <w:t>of terminology and standards</w:t>
      </w:r>
    </w:p>
    <w:p w14:paraId="2F72EBC7" w14:textId="084362F7" w:rsidR="00C44B70" w:rsidRDefault="00140E2F" w:rsidP="00B2499D">
      <w:pPr>
        <w:pStyle w:val="ListParagraph"/>
        <w:numPr>
          <w:ilvl w:val="0"/>
          <w:numId w:val="2"/>
        </w:numPr>
        <w:rPr>
          <w:lang w:val="en-US"/>
        </w:rPr>
      </w:pPr>
      <w:r>
        <w:rPr>
          <w:lang w:val="en-US"/>
        </w:rPr>
        <w:t>Advance the science and p</w:t>
      </w:r>
      <w:r w:rsidR="00B14CDF">
        <w:rPr>
          <w:lang w:val="en-US"/>
        </w:rPr>
        <w:t>ractic</w:t>
      </w:r>
      <w:r w:rsidR="00F83872">
        <w:rPr>
          <w:lang w:val="en-US"/>
        </w:rPr>
        <w:t>e</w:t>
      </w:r>
    </w:p>
    <w:p w14:paraId="0DF2A225" w14:textId="44B45D06" w:rsidR="00916EB7" w:rsidRDefault="001B7CF1" w:rsidP="00B2499D">
      <w:pPr>
        <w:pStyle w:val="ListParagraph"/>
        <w:numPr>
          <w:ilvl w:val="0"/>
          <w:numId w:val="2"/>
        </w:numPr>
        <w:rPr>
          <w:lang w:val="en-US"/>
        </w:rPr>
      </w:pPr>
      <w:r>
        <w:rPr>
          <w:lang w:val="en-US"/>
        </w:rPr>
        <w:t>Encourage instruction around the practice</w:t>
      </w:r>
    </w:p>
    <w:p w14:paraId="723E06DE" w14:textId="73387A25" w:rsidR="005733EA" w:rsidRDefault="005733EA" w:rsidP="005733EA">
      <w:pPr>
        <w:rPr>
          <w:lang w:val="en-US"/>
        </w:rPr>
      </w:pPr>
      <w:r>
        <w:rPr>
          <w:lang w:val="en-US"/>
        </w:rPr>
        <w:t xml:space="preserve">Since then, there has been a multiplicity and vulgarization of the project management </w:t>
      </w:r>
      <w:r w:rsidR="00BF3A45">
        <w:rPr>
          <w:lang w:val="en-US"/>
        </w:rPr>
        <w:t>institutions across the world, of various typologies:</w:t>
      </w:r>
    </w:p>
    <w:p w14:paraId="5E9ACF62" w14:textId="15CDB784" w:rsidR="00BF3A45" w:rsidRDefault="00BF3A45" w:rsidP="00BF3A45">
      <w:pPr>
        <w:pStyle w:val="ListParagraph"/>
        <w:numPr>
          <w:ilvl w:val="0"/>
          <w:numId w:val="2"/>
        </w:numPr>
        <w:rPr>
          <w:lang w:val="en-US"/>
        </w:rPr>
      </w:pPr>
      <w:r>
        <w:rPr>
          <w:lang w:val="en-US"/>
        </w:rPr>
        <w:t xml:space="preserve">Global / International </w:t>
      </w:r>
      <w:r w:rsidR="00103514">
        <w:rPr>
          <w:lang w:val="en-US"/>
        </w:rPr>
        <w:t>professional institutions</w:t>
      </w:r>
      <w:r>
        <w:rPr>
          <w:lang w:val="en-US"/>
        </w:rPr>
        <w:t>:</w:t>
      </w:r>
      <w:r w:rsidR="00103514">
        <w:rPr>
          <w:lang w:val="en-US"/>
        </w:rPr>
        <w:t xml:space="preserve"> </w:t>
      </w:r>
      <w:r w:rsidR="002C7DCD">
        <w:rPr>
          <w:lang w:val="en-US"/>
        </w:rPr>
        <w:t xml:space="preserve"> </w:t>
      </w:r>
    </w:p>
    <w:p w14:paraId="3440369A" w14:textId="60E2D17D" w:rsidR="004E5DA1" w:rsidRDefault="00AF1B75" w:rsidP="004E5DA1">
      <w:pPr>
        <w:pStyle w:val="ListParagraph"/>
        <w:numPr>
          <w:ilvl w:val="1"/>
          <w:numId w:val="2"/>
        </w:numPr>
        <w:rPr>
          <w:lang w:val="en-US"/>
        </w:rPr>
      </w:pPr>
      <w:hyperlink r:id="rId9" w:history="1">
        <w:r w:rsidR="009237CF" w:rsidRPr="009237CF">
          <w:rPr>
            <w:rStyle w:val="Hyperlink"/>
            <w:lang w:val="en-US"/>
          </w:rPr>
          <w:t xml:space="preserve">Global Alliance for the Project Professions </w:t>
        </w:r>
        <w:r w:rsidR="004E5DA1" w:rsidRPr="009237CF">
          <w:rPr>
            <w:rStyle w:val="Hyperlink"/>
            <w:lang w:val="en-US"/>
          </w:rPr>
          <w:t>GAPPS</w:t>
        </w:r>
      </w:hyperlink>
      <w:r w:rsidR="004E5DA1">
        <w:rPr>
          <w:lang w:val="en-US"/>
        </w:rPr>
        <w:t xml:space="preserve"> </w:t>
      </w:r>
    </w:p>
    <w:p w14:paraId="672C07FF" w14:textId="66F106B3" w:rsidR="00556328" w:rsidRDefault="003574E6" w:rsidP="00556328">
      <w:pPr>
        <w:pStyle w:val="ListParagraph"/>
        <w:numPr>
          <w:ilvl w:val="2"/>
          <w:numId w:val="2"/>
        </w:numPr>
        <w:rPr>
          <w:lang w:val="en-US"/>
        </w:rPr>
      </w:pPr>
      <w:r>
        <w:rPr>
          <w:lang w:val="en-US"/>
        </w:rPr>
        <w:t>I</w:t>
      </w:r>
      <w:r w:rsidRPr="003574E6">
        <w:rPr>
          <w:lang w:val="en-US"/>
        </w:rPr>
        <w:t xml:space="preserve">ndependent reference benchmark for alignment and transportability of standards and qualifications for leadership and management of projects, </w:t>
      </w:r>
      <w:proofErr w:type="gramStart"/>
      <w:r w:rsidRPr="003574E6">
        <w:rPr>
          <w:lang w:val="en-US"/>
        </w:rPr>
        <w:t>programs</w:t>
      </w:r>
      <w:proofErr w:type="gramEnd"/>
      <w:r w:rsidRPr="003574E6">
        <w:rPr>
          <w:lang w:val="en-US"/>
        </w:rPr>
        <w:t xml:space="preserve"> and portfolio</w:t>
      </w:r>
    </w:p>
    <w:p w14:paraId="36A34C55" w14:textId="78D9A8E9" w:rsidR="003574E6" w:rsidRDefault="003574E6" w:rsidP="00556328">
      <w:pPr>
        <w:pStyle w:val="ListParagraph"/>
        <w:numPr>
          <w:ilvl w:val="2"/>
          <w:numId w:val="2"/>
        </w:numPr>
        <w:rPr>
          <w:lang w:val="en-US"/>
        </w:rPr>
      </w:pPr>
      <w:r>
        <w:rPr>
          <w:lang w:val="en-US"/>
        </w:rPr>
        <w:t>Regroups</w:t>
      </w:r>
      <w:r w:rsidR="00C05965">
        <w:rPr>
          <w:lang w:val="en-US"/>
        </w:rPr>
        <w:t xml:space="preserve"> ~70 members </w:t>
      </w:r>
      <w:proofErr w:type="spellStart"/>
      <w:r w:rsidR="00C05965">
        <w:rPr>
          <w:lang w:val="en-US"/>
        </w:rPr>
        <w:t>organisations</w:t>
      </w:r>
      <w:proofErr w:type="spellEnd"/>
      <w:r w:rsidR="00C05965">
        <w:rPr>
          <w:lang w:val="en-US"/>
        </w:rPr>
        <w:t xml:space="preserve"> worldwide from</w:t>
      </w:r>
      <w:r>
        <w:rPr>
          <w:lang w:val="en-US"/>
        </w:rPr>
        <w:t xml:space="preserve"> Professional bodies, </w:t>
      </w:r>
      <w:r w:rsidR="006D7066">
        <w:rPr>
          <w:lang w:val="en-US"/>
        </w:rPr>
        <w:t xml:space="preserve">universities, industries, </w:t>
      </w:r>
      <w:r w:rsidR="00B21506">
        <w:rPr>
          <w:lang w:val="en-US"/>
        </w:rPr>
        <w:t>qualifications bodies.</w:t>
      </w:r>
    </w:p>
    <w:p w14:paraId="27F008CC" w14:textId="77777777" w:rsidR="00E0754E" w:rsidRDefault="00432A51" w:rsidP="00556328">
      <w:pPr>
        <w:pStyle w:val="ListParagraph"/>
        <w:numPr>
          <w:ilvl w:val="2"/>
          <w:numId w:val="2"/>
        </w:numPr>
        <w:rPr>
          <w:lang w:val="en-US"/>
        </w:rPr>
      </w:pPr>
      <w:r>
        <w:rPr>
          <w:lang w:val="en-US"/>
        </w:rPr>
        <w:t>Though Leadership Forum</w:t>
      </w:r>
    </w:p>
    <w:p w14:paraId="05101711" w14:textId="1C908476" w:rsidR="00C05965" w:rsidRDefault="00E0754E" w:rsidP="00556328">
      <w:pPr>
        <w:pStyle w:val="ListParagraph"/>
        <w:numPr>
          <w:ilvl w:val="2"/>
          <w:numId w:val="2"/>
        </w:numPr>
        <w:rPr>
          <w:lang w:val="en-US"/>
        </w:rPr>
      </w:pPr>
      <w:r>
        <w:rPr>
          <w:lang w:val="en-US"/>
        </w:rPr>
        <w:t>PM South Africa is member</w:t>
      </w:r>
      <w:r w:rsidR="00432A51">
        <w:rPr>
          <w:lang w:val="en-US"/>
        </w:rPr>
        <w:t xml:space="preserve"> </w:t>
      </w:r>
    </w:p>
    <w:p w14:paraId="45DF93AE" w14:textId="77777777" w:rsidR="008C61DD" w:rsidRPr="006858C2" w:rsidRDefault="00AF1B75" w:rsidP="008C61DD">
      <w:pPr>
        <w:pStyle w:val="font8"/>
        <w:numPr>
          <w:ilvl w:val="1"/>
          <w:numId w:val="2"/>
        </w:numPr>
        <w:spacing w:before="0" w:beforeAutospacing="0" w:after="0" w:afterAutospacing="0" w:line="312" w:lineRule="atLeast"/>
        <w:textAlignment w:val="baseline"/>
        <w:rPr>
          <w:color w:val="000000"/>
          <w:sz w:val="21"/>
          <w:szCs w:val="21"/>
        </w:rPr>
      </w:pPr>
      <w:hyperlink r:id="rId10" w:tgtFrame="_blank" w:history="1">
        <w:r w:rsidR="008C61DD">
          <w:rPr>
            <w:rStyle w:val="Hyperlink"/>
            <w:sz w:val="21"/>
            <w:szCs w:val="21"/>
            <w:bdr w:val="none" w:sz="0" w:space="0" w:color="auto" w:frame="1"/>
          </w:rPr>
          <w:t>International Project Management Association (IPMA)</w:t>
        </w:r>
      </w:hyperlink>
    </w:p>
    <w:p w14:paraId="4AA9940D" w14:textId="20C601D6" w:rsidR="006858C2" w:rsidRPr="00131BD1" w:rsidRDefault="00131BD1" w:rsidP="006858C2">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lastRenderedPageBreak/>
        <w:t>F</w:t>
      </w:r>
      <w:proofErr w:type="spellStart"/>
      <w:r w:rsidR="00936483" w:rsidRPr="00131BD1">
        <w:rPr>
          <w:rFonts w:asciiTheme="minorHAnsi" w:hAnsiTheme="minorHAnsi" w:cstheme="minorHAnsi"/>
          <w:color w:val="000000"/>
          <w:sz w:val="21"/>
          <w:szCs w:val="21"/>
        </w:rPr>
        <w:t>ederation</w:t>
      </w:r>
      <w:proofErr w:type="spellEnd"/>
      <w:r w:rsidR="00936483" w:rsidRPr="00131BD1">
        <w:rPr>
          <w:rFonts w:asciiTheme="minorHAnsi" w:hAnsiTheme="minorHAnsi" w:cstheme="minorHAnsi"/>
          <w:color w:val="000000"/>
          <w:sz w:val="21"/>
          <w:szCs w:val="21"/>
        </w:rPr>
        <w:t xml:space="preserve"> of </w:t>
      </w:r>
      <w:r w:rsidR="00E0754E" w:rsidRPr="00131BD1">
        <w:rPr>
          <w:rFonts w:asciiTheme="minorHAnsi" w:hAnsiTheme="minorHAnsi" w:cstheme="minorHAnsi"/>
          <w:color w:val="000000"/>
          <w:sz w:val="21"/>
          <w:szCs w:val="21"/>
          <w:lang w:val="en-US"/>
        </w:rPr>
        <w:t xml:space="preserve">~70 </w:t>
      </w:r>
      <w:r w:rsidR="00936483" w:rsidRPr="00131BD1">
        <w:rPr>
          <w:rFonts w:asciiTheme="minorHAnsi" w:hAnsiTheme="minorHAnsi" w:cstheme="minorHAnsi"/>
          <w:color w:val="000000"/>
          <w:sz w:val="21"/>
          <w:szCs w:val="21"/>
        </w:rPr>
        <w:t xml:space="preserve">Project Management associations in each nation – particularly in most European </w:t>
      </w:r>
      <w:proofErr w:type="gramStart"/>
      <w:r w:rsidR="00936483" w:rsidRPr="00131BD1">
        <w:rPr>
          <w:rFonts w:asciiTheme="minorHAnsi" w:hAnsiTheme="minorHAnsi" w:cstheme="minorHAnsi"/>
          <w:color w:val="000000"/>
          <w:sz w:val="21"/>
          <w:szCs w:val="21"/>
        </w:rPr>
        <w:t>countries, because</w:t>
      </w:r>
      <w:proofErr w:type="gramEnd"/>
      <w:r w:rsidR="00936483" w:rsidRPr="00131BD1">
        <w:rPr>
          <w:rFonts w:asciiTheme="minorHAnsi" w:hAnsiTheme="minorHAnsi" w:cstheme="minorHAnsi"/>
          <w:color w:val="000000"/>
          <w:sz w:val="21"/>
          <w:szCs w:val="21"/>
        </w:rPr>
        <w:t xml:space="preserve"> that is where they started. But they also have a strong in Australia, Asia, and the Americas</w:t>
      </w:r>
    </w:p>
    <w:p w14:paraId="0CD702A7" w14:textId="31CF46C0" w:rsidR="00E0754E" w:rsidRPr="00131BD1" w:rsidRDefault="00E0754E" w:rsidP="006858C2">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Nigeria</w:t>
      </w:r>
      <w:r w:rsidR="00370E85" w:rsidRPr="00131BD1">
        <w:rPr>
          <w:rFonts w:asciiTheme="minorHAnsi" w:hAnsiTheme="minorHAnsi" w:cstheme="minorHAnsi"/>
          <w:color w:val="000000"/>
          <w:sz w:val="21"/>
          <w:szCs w:val="21"/>
          <w:lang w:val="en-US"/>
        </w:rPr>
        <w:t xml:space="preserve"> &amp; SA for Africa</w:t>
      </w:r>
    </w:p>
    <w:p w14:paraId="6E06A3F2" w14:textId="77777777" w:rsidR="008C61DD" w:rsidRPr="00131BD1" w:rsidRDefault="00AF1B75" w:rsidP="008C61DD">
      <w:pPr>
        <w:pStyle w:val="font8"/>
        <w:numPr>
          <w:ilvl w:val="1"/>
          <w:numId w:val="2"/>
        </w:numPr>
        <w:spacing w:before="0" w:beforeAutospacing="0" w:after="0" w:afterAutospacing="0" w:line="312" w:lineRule="atLeast"/>
        <w:textAlignment w:val="baseline"/>
        <w:rPr>
          <w:rFonts w:asciiTheme="minorHAnsi" w:hAnsiTheme="minorHAnsi" w:cstheme="minorHAnsi"/>
          <w:color w:val="000000"/>
          <w:sz w:val="21"/>
          <w:szCs w:val="21"/>
        </w:rPr>
      </w:pPr>
      <w:hyperlink r:id="rId11" w:tgtFrame="_blank" w:history="1">
        <w:r w:rsidR="008C61DD" w:rsidRPr="00131BD1">
          <w:rPr>
            <w:rStyle w:val="Hyperlink"/>
            <w:rFonts w:asciiTheme="minorHAnsi" w:hAnsiTheme="minorHAnsi" w:cstheme="minorHAnsi"/>
            <w:sz w:val="21"/>
            <w:szCs w:val="21"/>
            <w:bdr w:val="none" w:sz="0" w:space="0" w:color="auto" w:frame="1"/>
          </w:rPr>
          <w:t>Project Management Institute (PMI)</w:t>
        </w:r>
      </w:hyperlink>
    </w:p>
    <w:p w14:paraId="2C9C72A2" w14:textId="77777777" w:rsidR="00474729" w:rsidRPr="00131BD1" w:rsidRDefault="00474729" w:rsidP="00370E85">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bdr w:val="none" w:sz="0" w:space="0" w:color="auto" w:frame="1"/>
          <w:lang w:val="en-US"/>
        </w:rPr>
        <w:t xml:space="preserve">the leading professional association for project management, and the authority for a growing global community of millions of project professionals and individuals who use project management skills. Collectively, these professionals and “changemakers” consistently create better outcomes for businesses, </w:t>
      </w:r>
      <w:proofErr w:type="gramStart"/>
      <w:r w:rsidRPr="00131BD1">
        <w:rPr>
          <w:rFonts w:asciiTheme="minorHAnsi" w:hAnsiTheme="minorHAnsi" w:cstheme="minorHAnsi"/>
          <w:color w:val="000000"/>
          <w:sz w:val="21"/>
          <w:szCs w:val="21"/>
          <w:bdr w:val="none" w:sz="0" w:space="0" w:color="auto" w:frame="1"/>
          <w:lang w:val="en-US"/>
        </w:rPr>
        <w:t>community</w:t>
      </w:r>
      <w:proofErr w:type="gramEnd"/>
      <w:r w:rsidRPr="00131BD1">
        <w:rPr>
          <w:rFonts w:asciiTheme="minorHAnsi" w:hAnsiTheme="minorHAnsi" w:cstheme="minorHAnsi"/>
          <w:color w:val="000000"/>
          <w:sz w:val="21"/>
          <w:szCs w:val="21"/>
          <w:bdr w:val="none" w:sz="0" w:space="0" w:color="auto" w:frame="1"/>
          <w:lang w:val="en-US"/>
        </w:rPr>
        <w:t xml:space="preserve"> and society worldwide </w:t>
      </w:r>
    </w:p>
    <w:p w14:paraId="01654142" w14:textId="6688E3EA" w:rsidR="00370E85" w:rsidRPr="00131BD1" w:rsidRDefault="00370E85" w:rsidP="00370E85">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bdr w:val="none" w:sz="0" w:space="0" w:color="auto" w:frame="1"/>
          <w:lang w:val="en-US"/>
        </w:rPr>
        <w:t xml:space="preserve">Largest worldwide. </w:t>
      </w:r>
      <w:r w:rsidR="00396DD8" w:rsidRPr="00131BD1">
        <w:rPr>
          <w:rFonts w:asciiTheme="minorHAnsi" w:hAnsiTheme="minorHAnsi" w:cstheme="minorHAnsi"/>
          <w:color w:val="000000"/>
          <w:sz w:val="21"/>
          <w:szCs w:val="21"/>
          <w:bdr w:val="none" w:sz="0" w:space="0" w:color="auto" w:frame="1"/>
          <w:lang w:val="en-US"/>
        </w:rPr>
        <w:t>300+ chapters. +700K members.</w:t>
      </w:r>
    </w:p>
    <w:p w14:paraId="341524ED" w14:textId="7A10126F" w:rsidR="00BC49C5" w:rsidRPr="00131BD1" w:rsidRDefault="00AF4B7E" w:rsidP="00BC49C5">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bdr w:val="none" w:sz="0" w:space="0" w:color="auto" w:frame="1"/>
        </w:rPr>
        <w:t>22</w:t>
      </w:r>
      <w:r w:rsidR="005504A3" w:rsidRPr="00131BD1">
        <w:rPr>
          <w:rFonts w:asciiTheme="minorHAnsi" w:hAnsiTheme="minorHAnsi" w:cstheme="minorHAnsi"/>
          <w:color w:val="000000"/>
          <w:sz w:val="21"/>
          <w:szCs w:val="21"/>
          <w:bdr w:val="none" w:sz="0" w:space="0" w:color="auto" w:frame="1"/>
        </w:rPr>
        <w:t xml:space="preserve"> countries in Africa: Angola, </w:t>
      </w:r>
      <w:r w:rsidR="00D65470" w:rsidRPr="00131BD1">
        <w:rPr>
          <w:rFonts w:asciiTheme="minorHAnsi" w:hAnsiTheme="minorHAnsi" w:cstheme="minorHAnsi"/>
          <w:color w:val="000000"/>
          <w:sz w:val="21"/>
          <w:szCs w:val="21"/>
          <w:bdr w:val="none" w:sz="0" w:space="0" w:color="auto" w:frame="1"/>
        </w:rPr>
        <w:t>Benin, Botswana, Cameroon, DRC, Ethiopia</w:t>
      </w:r>
      <w:r w:rsidR="00EA5E5F" w:rsidRPr="00131BD1">
        <w:rPr>
          <w:rFonts w:asciiTheme="minorHAnsi" w:hAnsiTheme="minorHAnsi" w:cstheme="minorHAnsi"/>
          <w:color w:val="000000"/>
          <w:sz w:val="21"/>
          <w:szCs w:val="21"/>
          <w:bdr w:val="none" w:sz="0" w:space="0" w:color="auto" w:frame="1"/>
        </w:rPr>
        <w:t>, Ghana</w:t>
      </w:r>
      <w:r w:rsidR="00EA5E5F" w:rsidRPr="00131BD1">
        <w:rPr>
          <w:rFonts w:asciiTheme="minorHAnsi" w:hAnsiTheme="minorHAnsi" w:cstheme="minorHAnsi"/>
          <w:color w:val="000000"/>
          <w:sz w:val="21"/>
          <w:szCs w:val="21"/>
        </w:rPr>
        <w:t xml:space="preserve">, Ivory Coast, Kenya, </w:t>
      </w:r>
      <w:r w:rsidR="00BC49C5" w:rsidRPr="00131BD1">
        <w:rPr>
          <w:rFonts w:asciiTheme="minorHAnsi" w:hAnsiTheme="minorHAnsi" w:cstheme="minorHAnsi"/>
          <w:color w:val="000000"/>
          <w:sz w:val="21"/>
          <w:szCs w:val="21"/>
        </w:rPr>
        <w:t>Mauritius, Morocco, Mozambique, Namibia, Nigeria, Rwanda, Senegal</w:t>
      </w:r>
      <w:r w:rsidR="00A4157F" w:rsidRPr="00131BD1">
        <w:rPr>
          <w:rFonts w:asciiTheme="minorHAnsi" w:hAnsiTheme="minorHAnsi" w:cstheme="minorHAnsi"/>
          <w:color w:val="000000"/>
          <w:sz w:val="21"/>
          <w:szCs w:val="21"/>
        </w:rPr>
        <w:t>, South Africa, Tanzania, Tunisia, Uganda, Zambia, Zimbabwe</w:t>
      </w:r>
    </w:p>
    <w:p w14:paraId="187B7F63" w14:textId="77777777" w:rsidR="0091587C" w:rsidRPr="00131BD1" w:rsidRDefault="0091587C" w:rsidP="00131BD1">
      <w:pPr>
        <w:pStyle w:val="font8"/>
        <w:spacing w:before="0" w:beforeAutospacing="0" w:after="0" w:afterAutospacing="0" w:line="312" w:lineRule="atLeast"/>
        <w:ind w:left="1440"/>
        <w:textAlignment w:val="baseline"/>
        <w:rPr>
          <w:rFonts w:asciiTheme="minorHAnsi" w:hAnsiTheme="minorHAnsi" w:cstheme="minorHAnsi"/>
          <w:color w:val="000000"/>
          <w:sz w:val="21"/>
          <w:szCs w:val="21"/>
        </w:rPr>
      </w:pPr>
    </w:p>
    <w:p w14:paraId="79720FE6" w14:textId="6E9C7D89" w:rsidR="00AF4B7E" w:rsidRPr="00131BD1" w:rsidRDefault="00AF1B75" w:rsidP="0091587C">
      <w:pPr>
        <w:pStyle w:val="font8"/>
        <w:numPr>
          <w:ilvl w:val="1"/>
          <w:numId w:val="2"/>
        </w:numPr>
        <w:spacing w:before="0" w:beforeAutospacing="0" w:after="0" w:afterAutospacing="0" w:line="312" w:lineRule="atLeast"/>
        <w:textAlignment w:val="baseline"/>
        <w:rPr>
          <w:rFonts w:asciiTheme="minorHAnsi" w:hAnsiTheme="minorHAnsi" w:cstheme="minorHAnsi"/>
          <w:color w:val="000000"/>
          <w:sz w:val="21"/>
          <w:szCs w:val="21"/>
        </w:rPr>
      </w:pPr>
      <w:hyperlink r:id="rId12" w:history="1">
        <w:r w:rsidR="0091587C" w:rsidRPr="00131BD1">
          <w:rPr>
            <w:rStyle w:val="Hyperlink"/>
            <w:rFonts w:asciiTheme="minorHAnsi" w:hAnsiTheme="minorHAnsi" w:cstheme="minorHAnsi"/>
            <w:sz w:val="21"/>
            <w:szCs w:val="21"/>
            <w:lang w:val="en-US"/>
          </w:rPr>
          <w:t>PMO Global Alliance</w:t>
        </w:r>
      </w:hyperlink>
    </w:p>
    <w:p w14:paraId="24C89106" w14:textId="1F79440C" w:rsidR="0091587C" w:rsidRPr="00131BD1" w:rsidRDefault="00A536CF" w:rsidP="0091587C">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Recent. 2017.</w:t>
      </w:r>
    </w:p>
    <w:p w14:paraId="19121094" w14:textId="1A401C86" w:rsidR="00B3586F" w:rsidRPr="00131BD1" w:rsidRDefault="00B3586F" w:rsidP="00B3586F">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Largest and most relevant global community of PMOs (Project Management Offices) and PMO professionals, with active members in more than a hundred countries</w:t>
      </w:r>
    </w:p>
    <w:p w14:paraId="289305D7" w14:textId="22B2AE54" w:rsidR="00B3586F" w:rsidRPr="00131BD1" w:rsidRDefault="00B3586F" w:rsidP="00B3586F">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s-ES"/>
        </w:rPr>
        <w:t xml:space="preserve">Africa: </w:t>
      </w:r>
      <w:proofErr w:type="spellStart"/>
      <w:r w:rsidR="00456AF9" w:rsidRPr="00131BD1">
        <w:rPr>
          <w:rFonts w:asciiTheme="minorHAnsi" w:hAnsiTheme="minorHAnsi" w:cstheme="minorHAnsi"/>
          <w:color w:val="000000"/>
          <w:sz w:val="21"/>
          <w:szCs w:val="21"/>
          <w:lang w:val="es-ES"/>
        </w:rPr>
        <w:t>Algeria</w:t>
      </w:r>
      <w:proofErr w:type="spellEnd"/>
      <w:r w:rsidR="00456AF9" w:rsidRPr="00131BD1">
        <w:rPr>
          <w:rFonts w:asciiTheme="minorHAnsi" w:hAnsiTheme="minorHAnsi" w:cstheme="minorHAnsi"/>
          <w:color w:val="000000"/>
          <w:sz w:val="21"/>
          <w:szCs w:val="21"/>
          <w:lang w:val="es-ES"/>
        </w:rPr>
        <w:t xml:space="preserve">, </w:t>
      </w:r>
      <w:r w:rsidRPr="00131BD1">
        <w:rPr>
          <w:rFonts w:asciiTheme="minorHAnsi" w:hAnsiTheme="minorHAnsi" w:cstheme="minorHAnsi"/>
          <w:color w:val="000000"/>
          <w:sz w:val="21"/>
          <w:szCs w:val="21"/>
          <w:lang w:val="es-ES"/>
        </w:rPr>
        <w:t xml:space="preserve">Cameroun, </w:t>
      </w:r>
      <w:proofErr w:type="spellStart"/>
      <w:r w:rsidRPr="00131BD1">
        <w:rPr>
          <w:rFonts w:asciiTheme="minorHAnsi" w:hAnsiTheme="minorHAnsi" w:cstheme="minorHAnsi"/>
          <w:color w:val="000000"/>
          <w:sz w:val="21"/>
          <w:szCs w:val="21"/>
          <w:lang w:val="es-ES"/>
        </w:rPr>
        <w:t>Egypt</w:t>
      </w:r>
      <w:proofErr w:type="spellEnd"/>
      <w:r w:rsidRPr="00131BD1">
        <w:rPr>
          <w:rFonts w:asciiTheme="minorHAnsi" w:hAnsiTheme="minorHAnsi" w:cstheme="minorHAnsi"/>
          <w:color w:val="000000"/>
          <w:sz w:val="21"/>
          <w:szCs w:val="21"/>
          <w:lang w:val="es-ES"/>
        </w:rPr>
        <w:t>, South Africa</w:t>
      </w:r>
      <w:r w:rsidR="00C240D7" w:rsidRPr="00131BD1">
        <w:rPr>
          <w:rFonts w:asciiTheme="minorHAnsi" w:hAnsiTheme="minorHAnsi" w:cstheme="minorHAnsi"/>
          <w:color w:val="000000"/>
          <w:sz w:val="21"/>
          <w:szCs w:val="21"/>
          <w:lang w:val="es-ES"/>
        </w:rPr>
        <w:t xml:space="preserve">, </w:t>
      </w:r>
      <w:proofErr w:type="spellStart"/>
      <w:r w:rsidR="00851BA2" w:rsidRPr="00131BD1">
        <w:rPr>
          <w:rFonts w:asciiTheme="minorHAnsi" w:hAnsiTheme="minorHAnsi" w:cstheme="minorHAnsi"/>
          <w:color w:val="000000"/>
          <w:sz w:val="21"/>
          <w:szCs w:val="21"/>
          <w:lang w:val="es-ES"/>
        </w:rPr>
        <w:t>Tunisia</w:t>
      </w:r>
      <w:proofErr w:type="spellEnd"/>
      <w:r w:rsidR="00851BA2" w:rsidRPr="00131BD1">
        <w:rPr>
          <w:rFonts w:asciiTheme="minorHAnsi" w:hAnsiTheme="minorHAnsi" w:cstheme="minorHAnsi"/>
          <w:color w:val="000000"/>
          <w:sz w:val="21"/>
          <w:szCs w:val="21"/>
          <w:lang w:val="es-ES"/>
        </w:rPr>
        <w:t xml:space="preserve">, </w:t>
      </w:r>
      <w:proofErr w:type="spellStart"/>
      <w:r w:rsidR="00851BA2" w:rsidRPr="00131BD1">
        <w:rPr>
          <w:rFonts w:asciiTheme="minorHAnsi" w:hAnsiTheme="minorHAnsi" w:cstheme="minorHAnsi"/>
          <w:color w:val="000000"/>
          <w:sz w:val="21"/>
          <w:szCs w:val="21"/>
          <w:lang w:val="es-ES"/>
        </w:rPr>
        <w:t>etc</w:t>
      </w:r>
      <w:proofErr w:type="spellEnd"/>
    </w:p>
    <w:p w14:paraId="57E8E978" w14:textId="19637F29" w:rsidR="008C61DD" w:rsidRPr="00131BD1" w:rsidRDefault="00AF1B75" w:rsidP="00B3586F">
      <w:pPr>
        <w:pStyle w:val="font8"/>
        <w:numPr>
          <w:ilvl w:val="1"/>
          <w:numId w:val="2"/>
        </w:numPr>
        <w:spacing w:before="0" w:beforeAutospacing="0" w:after="0" w:afterAutospacing="0" w:line="312" w:lineRule="atLeast"/>
        <w:textAlignment w:val="baseline"/>
        <w:rPr>
          <w:rFonts w:asciiTheme="minorHAnsi" w:hAnsiTheme="minorHAnsi" w:cstheme="minorHAnsi"/>
          <w:color w:val="000000"/>
          <w:sz w:val="21"/>
          <w:szCs w:val="21"/>
        </w:rPr>
      </w:pPr>
      <w:hyperlink r:id="rId13" w:tgtFrame="_blank" w:history="1">
        <w:r w:rsidR="008C61DD" w:rsidRPr="00131BD1">
          <w:rPr>
            <w:rStyle w:val="Hyperlink"/>
            <w:rFonts w:asciiTheme="minorHAnsi" w:hAnsiTheme="minorHAnsi" w:cstheme="minorHAnsi"/>
            <w:sz w:val="21"/>
            <w:szCs w:val="21"/>
            <w:bdr w:val="none" w:sz="0" w:space="0" w:color="auto" w:frame="1"/>
          </w:rPr>
          <w:t>Association for the Advancement of Cost Engineering (AACEI)</w:t>
        </w:r>
      </w:hyperlink>
    </w:p>
    <w:p w14:paraId="0C5E3CC4" w14:textId="31B88E54" w:rsidR="00474729" w:rsidRPr="00131BD1" w:rsidRDefault="005048E7" w:rsidP="00474729">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Co</w:t>
      </w:r>
      <w:proofErr w:type="spellStart"/>
      <w:r w:rsidRPr="00131BD1">
        <w:rPr>
          <w:rFonts w:asciiTheme="minorHAnsi" w:hAnsiTheme="minorHAnsi" w:cstheme="minorHAnsi"/>
          <w:color w:val="000000"/>
          <w:sz w:val="21"/>
          <w:szCs w:val="21"/>
        </w:rPr>
        <w:t>mmunity</w:t>
      </w:r>
      <w:proofErr w:type="spellEnd"/>
      <w:r w:rsidRPr="00131BD1">
        <w:rPr>
          <w:rFonts w:asciiTheme="minorHAnsi" w:hAnsiTheme="minorHAnsi" w:cstheme="minorHAnsi"/>
          <w:color w:val="000000"/>
          <w:sz w:val="21"/>
          <w:szCs w:val="21"/>
        </w:rPr>
        <w:t xml:space="preserve"> of professionals from various practice areas including project controls, cost &amp; commercial management, change management, planning &amp; scheduling, estimating, decision &amp; risk management, asset management, and dispute resolution</w:t>
      </w:r>
    </w:p>
    <w:p w14:paraId="722C56FA" w14:textId="0DFAA49D" w:rsidR="005048E7" w:rsidRPr="00131BD1" w:rsidRDefault="00131BD1" w:rsidP="00474729">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Pr>
          <w:rFonts w:asciiTheme="minorHAnsi" w:hAnsiTheme="minorHAnsi" w:cstheme="minorHAnsi"/>
          <w:color w:val="000000"/>
          <w:sz w:val="21"/>
          <w:szCs w:val="21"/>
          <w:lang w:val="en-US"/>
        </w:rPr>
        <w:t>O</w:t>
      </w:r>
      <w:proofErr w:type="spellStart"/>
      <w:r w:rsidR="00E61E28" w:rsidRPr="00131BD1">
        <w:rPr>
          <w:rFonts w:asciiTheme="minorHAnsi" w:hAnsiTheme="minorHAnsi" w:cstheme="minorHAnsi"/>
          <w:color w:val="000000"/>
          <w:sz w:val="21"/>
          <w:szCs w:val="21"/>
        </w:rPr>
        <w:t>ver</w:t>
      </w:r>
      <w:proofErr w:type="spellEnd"/>
      <w:r w:rsidR="00E61E28" w:rsidRPr="00131BD1">
        <w:rPr>
          <w:rFonts w:asciiTheme="minorHAnsi" w:hAnsiTheme="minorHAnsi" w:cstheme="minorHAnsi"/>
          <w:color w:val="000000"/>
          <w:sz w:val="21"/>
          <w:szCs w:val="21"/>
        </w:rPr>
        <w:t xml:space="preserve"> 10,000 members and </w:t>
      </w:r>
      <w:proofErr w:type="spellStart"/>
      <w:r w:rsidR="00E61E28" w:rsidRPr="00131BD1">
        <w:rPr>
          <w:rFonts w:asciiTheme="minorHAnsi" w:hAnsiTheme="minorHAnsi" w:cstheme="minorHAnsi"/>
          <w:color w:val="000000"/>
          <w:sz w:val="21"/>
          <w:szCs w:val="21"/>
        </w:rPr>
        <w:t>certificants</w:t>
      </w:r>
      <w:proofErr w:type="spellEnd"/>
      <w:r w:rsidR="00E61E28" w:rsidRPr="00131BD1">
        <w:rPr>
          <w:rFonts w:asciiTheme="minorHAnsi" w:hAnsiTheme="minorHAnsi" w:cstheme="minorHAnsi"/>
          <w:color w:val="000000"/>
          <w:sz w:val="21"/>
          <w:szCs w:val="21"/>
        </w:rPr>
        <w:t xml:space="preserve"> in 100 countries</w:t>
      </w:r>
    </w:p>
    <w:p w14:paraId="33C93D71" w14:textId="1D885503" w:rsidR="00E61E28" w:rsidRPr="00131BD1" w:rsidRDefault="00662038" w:rsidP="00474729">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South Africa, Nigeria</w:t>
      </w:r>
    </w:p>
    <w:p w14:paraId="4084AC8E" w14:textId="59884D9A" w:rsidR="009B738C" w:rsidRPr="00131BD1" w:rsidRDefault="00AF1B75" w:rsidP="008C61DD">
      <w:pPr>
        <w:pStyle w:val="font8"/>
        <w:numPr>
          <w:ilvl w:val="1"/>
          <w:numId w:val="2"/>
        </w:numPr>
        <w:spacing w:before="0" w:beforeAutospacing="0" w:after="0" w:afterAutospacing="0" w:line="312" w:lineRule="atLeast"/>
        <w:textAlignment w:val="baseline"/>
        <w:rPr>
          <w:rFonts w:asciiTheme="minorHAnsi" w:hAnsiTheme="minorHAnsi" w:cstheme="minorHAnsi"/>
          <w:color w:val="000000"/>
          <w:sz w:val="21"/>
          <w:szCs w:val="21"/>
        </w:rPr>
      </w:pPr>
      <w:hyperlink r:id="rId14" w:history="1">
        <w:r w:rsidR="009B738C" w:rsidRPr="00131BD1">
          <w:rPr>
            <w:rStyle w:val="Hyperlink"/>
            <w:rFonts w:asciiTheme="minorHAnsi" w:hAnsiTheme="minorHAnsi" w:cstheme="minorHAnsi"/>
            <w:sz w:val="21"/>
            <w:szCs w:val="21"/>
          </w:rPr>
          <w:t>International Association of Project Managers</w:t>
        </w:r>
      </w:hyperlink>
    </w:p>
    <w:p w14:paraId="461921E5" w14:textId="4F2F3CAB" w:rsidR="003649BE" w:rsidRPr="00131BD1" w:rsidRDefault="003649BE" w:rsidP="003649BE">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r w:rsidRPr="00131BD1">
        <w:rPr>
          <w:rFonts w:asciiTheme="minorHAnsi" w:hAnsiTheme="minorHAnsi" w:cstheme="minorHAnsi"/>
          <w:color w:val="000000"/>
          <w:sz w:val="21"/>
          <w:szCs w:val="21"/>
          <w:lang w:val="en-US"/>
        </w:rPr>
        <w:t>+50K certified from +160 countries</w:t>
      </w:r>
    </w:p>
    <w:p w14:paraId="7F3E6C1F" w14:textId="1BD45476" w:rsidR="003649BE" w:rsidRPr="00131BD1" w:rsidRDefault="00AF1B75" w:rsidP="0066019E">
      <w:pPr>
        <w:pStyle w:val="font8"/>
        <w:numPr>
          <w:ilvl w:val="1"/>
          <w:numId w:val="2"/>
        </w:numPr>
        <w:spacing w:before="0" w:beforeAutospacing="0" w:after="0" w:afterAutospacing="0" w:line="312" w:lineRule="atLeast"/>
        <w:textAlignment w:val="baseline"/>
        <w:rPr>
          <w:rFonts w:asciiTheme="minorHAnsi" w:hAnsiTheme="minorHAnsi" w:cstheme="minorHAnsi"/>
          <w:color w:val="000000"/>
          <w:sz w:val="21"/>
          <w:szCs w:val="21"/>
        </w:rPr>
      </w:pPr>
      <w:hyperlink r:id="rId15" w:history="1">
        <w:proofErr w:type="spellStart"/>
        <w:r w:rsidR="0066019E" w:rsidRPr="00131BD1">
          <w:rPr>
            <w:rStyle w:val="Hyperlink"/>
            <w:rFonts w:asciiTheme="minorHAnsi" w:hAnsiTheme="minorHAnsi" w:cstheme="minorHAnsi"/>
            <w:sz w:val="21"/>
            <w:szCs w:val="21"/>
            <w:lang w:val="fr-FR"/>
          </w:rPr>
          <w:t>Reseau</w:t>
        </w:r>
        <w:proofErr w:type="spellEnd"/>
        <w:r w:rsidR="0066019E" w:rsidRPr="00131BD1">
          <w:rPr>
            <w:rStyle w:val="Hyperlink"/>
            <w:rFonts w:asciiTheme="minorHAnsi" w:hAnsiTheme="minorHAnsi" w:cstheme="minorHAnsi"/>
            <w:sz w:val="21"/>
            <w:szCs w:val="21"/>
            <w:lang w:val="fr-FR"/>
          </w:rPr>
          <w:t xml:space="preserve"> Africain </w:t>
        </w:r>
        <w:r w:rsidR="00C31395" w:rsidRPr="00131BD1">
          <w:rPr>
            <w:rStyle w:val="Hyperlink"/>
            <w:rFonts w:asciiTheme="minorHAnsi" w:hAnsiTheme="minorHAnsi" w:cstheme="minorHAnsi"/>
            <w:sz w:val="21"/>
            <w:szCs w:val="21"/>
            <w:lang w:val="fr-FR"/>
          </w:rPr>
          <w:t>des professionnels de la gestion des projets </w:t>
        </w:r>
      </w:hyperlink>
      <w:r w:rsidR="00C31395" w:rsidRPr="00131BD1">
        <w:rPr>
          <w:rFonts w:asciiTheme="minorHAnsi" w:hAnsiTheme="minorHAnsi" w:cstheme="minorHAnsi"/>
          <w:color w:val="000000"/>
          <w:sz w:val="21"/>
          <w:szCs w:val="21"/>
          <w:lang w:val="fr-FR"/>
        </w:rPr>
        <w:t>:</w:t>
      </w:r>
    </w:p>
    <w:p w14:paraId="4C04E7B4" w14:textId="322CC672" w:rsidR="00C31395" w:rsidRPr="00131BD1" w:rsidRDefault="009C02A2" w:rsidP="00C31395">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rPr>
      </w:pPr>
      <w:proofErr w:type="spellStart"/>
      <w:r w:rsidRPr="00131BD1">
        <w:rPr>
          <w:rFonts w:asciiTheme="minorHAnsi" w:hAnsiTheme="minorHAnsi" w:cstheme="minorHAnsi"/>
          <w:color w:val="000000"/>
          <w:sz w:val="21"/>
          <w:szCs w:val="21"/>
          <w:lang w:val="en-US"/>
        </w:rPr>
        <w:t>Organisation</w:t>
      </w:r>
      <w:proofErr w:type="spellEnd"/>
      <w:r w:rsidRPr="00131BD1">
        <w:rPr>
          <w:rFonts w:asciiTheme="minorHAnsi" w:hAnsiTheme="minorHAnsi" w:cstheme="minorHAnsi"/>
          <w:color w:val="000000"/>
          <w:sz w:val="21"/>
          <w:szCs w:val="21"/>
          <w:lang w:val="en-US"/>
        </w:rPr>
        <w:t xml:space="preserve"> </w:t>
      </w:r>
      <w:proofErr w:type="spellStart"/>
      <w:r w:rsidRPr="00131BD1">
        <w:rPr>
          <w:rFonts w:asciiTheme="minorHAnsi" w:hAnsiTheme="minorHAnsi" w:cstheme="minorHAnsi"/>
          <w:color w:val="000000"/>
          <w:sz w:val="21"/>
          <w:szCs w:val="21"/>
          <w:lang w:val="en-US"/>
        </w:rPr>
        <w:t>d’universites</w:t>
      </w:r>
      <w:proofErr w:type="spellEnd"/>
      <w:r w:rsidRPr="00131BD1">
        <w:rPr>
          <w:rFonts w:asciiTheme="minorHAnsi" w:hAnsiTheme="minorHAnsi" w:cstheme="minorHAnsi"/>
          <w:color w:val="000000"/>
          <w:sz w:val="21"/>
          <w:szCs w:val="21"/>
          <w:lang w:val="en-US"/>
        </w:rPr>
        <w:t xml:space="preserve"> </w:t>
      </w:r>
      <w:proofErr w:type="spellStart"/>
      <w:r w:rsidRPr="00131BD1">
        <w:rPr>
          <w:rFonts w:asciiTheme="minorHAnsi" w:hAnsiTheme="minorHAnsi" w:cstheme="minorHAnsi"/>
          <w:color w:val="000000"/>
          <w:sz w:val="21"/>
          <w:szCs w:val="21"/>
          <w:lang w:val="en-US"/>
        </w:rPr>
        <w:t>d’ete</w:t>
      </w:r>
      <w:proofErr w:type="spellEnd"/>
      <w:r w:rsidRPr="00131BD1">
        <w:rPr>
          <w:rFonts w:asciiTheme="minorHAnsi" w:hAnsiTheme="minorHAnsi" w:cstheme="minorHAnsi"/>
          <w:color w:val="000000"/>
          <w:sz w:val="21"/>
          <w:szCs w:val="21"/>
          <w:lang w:val="en-US"/>
        </w:rPr>
        <w:t xml:space="preserve"> (2018, 2019, 2022)</w:t>
      </w:r>
    </w:p>
    <w:p w14:paraId="2DD78C7D" w14:textId="77777777" w:rsidR="002164B9" w:rsidRPr="00131BD1" w:rsidRDefault="002164B9" w:rsidP="002164B9">
      <w:pPr>
        <w:pStyle w:val="ListParagraph"/>
        <w:rPr>
          <w:rFonts w:cstheme="minorHAnsi"/>
          <w:lang w:val="fr-FR"/>
        </w:rPr>
      </w:pPr>
    </w:p>
    <w:p w14:paraId="2288B5F4" w14:textId="568455AC" w:rsidR="00EB07FF" w:rsidRPr="00131BD1" w:rsidRDefault="00EB07FF" w:rsidP="00EB07FF">
      <w:pPr>
        <w:pStyle w:val="ListParagraph"/>
        <w:numPr>
          <w:ilvl w:val="0"/>
          <w:numId w:val="2"/>
        </w:numPr>
        <w:rPr>
          <w:rFonts w:cstheme="minorHAnsi"/>
          <w:lang w:val="en-US"/>
        </w:rPr>
      </w:pPr>
      <w:r w:rsidRPr="00131BD1">
        <w:rPr>
          <w:rFonts w:cstheme="minorHAnsi"/>
          <w:lang w:val="en-US"/>
        </w:rPr>
        <w:t>National professional bodies:</w:t>
      </w:r>
    </w:p>
    <w:p w14:paraId="325E1B06" w14:textId="11E874E1"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16" w:tgtFrame="_blank" w:history="1">
        <w:r w:rsidR="008C61DD" w:rsidRPr="00131BD1">
          <w:rPr>
            <w:rStyle w:val="Hyperlink"/>
            <w:rFonts w:asciiTheme="minorHAnsi" w:hAnsiTheme="minorHAnsi" w:cstheme="minorHAnsi"/>
            <w:sz w:val="21"/>
            <w:szCs w:val="21"/>
            <w:bdr w:val="none" w:sz="0" w:space="0" w:color="auto" w:frame="1"/>
          </w:rPr>
          <w:t>American Society for the Advancement of Project Management (ASAPM)</w:t>
        </w:r>
      </w:hyperlink>
      <w:r w:rsidR="002F6314" w:rsidRPr="00131BD1">
        <w:rPr>
          <w:rStyle w:val="Hyperlink"/>
          <w:rFonts w:asciiTheme="minorHAnsi" w:hAnsiTheme="minorHAnsi" w:cstheme="minorHAnsi"/>
          <w:lang w:val="en-US"/>
        </w:rPr>
        <w:t xml:space="preserve"> </w:t>
      </w:r>
      <w:r w:rsidR="00D80C8B" w:rsidRPr="00131BD1">
        <w:rPr>
          <w:rStyle w:val="Hyperlink"/>
          <w:rFonts w:asciiTheme="minorHAnsi" w:hAnsiTheme="minorHAnsi" w:cstheme="minorHAnsi"/>
          <w:lang w:val="en-US"/>
        </w:rPr>
        <w:t>(USA)</w:t>
      </w:r>
    </w:p>
    <w:p w14:paraId="21566769" w14:textId="74D702AE"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17" w:tgtFrame="_blank" w:history="1">
        <w:r w:rsidR="008C61DD" w:rsidRPr="00131BD1">
          <w:rPr>
            <w:rStyle w:val="Hyperlink"/>
            <w:rFonts w:asciiTheme="minorHAnsi" w:hAnsiTheme="minorHAnsi" w:cstheme="minorHAnsi"/>
            <w:sz w:val="21"/>
            <w:szCs w:val="21"/>
            <w:bdr w:val="none" w:sz="0" w:space="0" w:color="auto" w:frame="1"/>
          </w:rPr>
          <w:t>Association for Project Management (APM)</w:t>
        </w:r>
      </w:hyperlink>
      <w:r w:rsidR="00D80C8B" w:rsidRPr="00131BD1">
        <w:rPr>
          <w:rStyle w:val="Hyperlink"/>
          <w:rFonts w:asciiTheme="minorHAnsi" w:hAnsiTheme="minorHAnsi" w:cstheme="minorHAnsi"/>
          <w:lang w:val="en-US"/>
        </w:rPr>
        <w:t xml:space="preserve"> (UK)</w:t>
      </w:r>
    </w:p>
    <w:p w14:paraId="0AC9DA53" w14:textId="77777777"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18" w:tgtFrame="_blank" w:history="1">
        <w:r w:rsidR="008C61DD" w:rsidRPr="00131BD1">
          <w:rPr>
            <w:rStyle w:val="Hyperlink"/>
            <w:rFonts w:asciiTheme="minorHAnsi" w:hAnsiTheme="minorHAnsi" w:cstheme="minorHAnsi"/>
            <w:sz w:val="21"/>
            <w:szCs w:val="21"/>
            <w:bdr w:val="none" w:sz="0" w:space="0" w:color="auto" w:frame="1"/>
          </w:rPr>
          <w:t>Australian Institute of Project Management (AIPM)</w:t>
        </w:r>
      </w:hyperlink>
    </w:p>
    <w:p w14:paraId="533FEF26" w14:textId="77777777"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19" w:tgtFrame="_blank" w:history="1">
        <w:r w:rsidR="008C61DD" w:rsidRPr="00131BD1">
          <w:rPr>
            <w:rStyle w:val="Hyperlink"/>
            <w:rFonts w:asciiTheme="minorHAnsi" w:hAnsiTheme="minorHAnsi" w:cstheme="minorHAnsi"/>
            <w:sz w:val="21"/>
            <w:szCs w:val="21"/>
            <w:bdr w:val="none" w:sz="0" w:space="0" w:color="auto" w:frame="1"/>
          </w:rPr>
          <w:t>International Centre for Complex Project Management (ICCPM)</w:t>
        </w:r>
      </w:hyperlink>
    </w:p>
    <w:p w14:paraId="16F545E7" w14:textId="77777777"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20" w:tgtFrame="_blank" w:history="1">
        <w:r w:rsidR="008C61DD" w:rsidRPr="00131BD1">
          <w:rPr>
            <w:rStyle w:val="Hyperlink"/>
            <w:rFonts w:asciiTheme="minorHAnsi" w:hAnsiTheme="minorHAnsi" w:cstheme="minorHAnsi"/>
            <w:sz w:val="21"/>
            <w:szCs w:val="21"/>
            <w:bdr w:val="none" w:sz="0" w:space="0" w:color="auto" w:frame="1"/>
          </w:rPr>
          <w:t>Project Management Association of Japan (PMAJ)</w:t>
        </w:r>
      </w:hyperlink>
    </w:p>
    <w:p w14:paraId="1ABEE15C" w14:textId="77777777"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21" w:tgtFrame="_blank" w:history="1">
        <w:r w:rsidR="008C61DD" w:rsidRPr="00131BD1">
          <w:rPr>
            <w:rStyle w:val="Hyperlink"/>
            <w:rFonts w:asciiTheme="minorHAnsi" w:hAnsiTheme="minorHAnsi" w:cstheme="minorHAnsi"/>
            <w:sz w:val="21"/>
            <w:szCs w:val="21"/>
            <w:bdr w:val="none" w:sz="0" w:space="0" w:color="auto" w:frame="1"/>
          </w:rPr>
          <w:t>Project Management South Africa (PMSA)</w:t>
        </w:r>
      </w:hyperlink>
    </w:p>
    <w:p w14:paraId="374C3262" w14:textId="5860107C" w:rsidR="00C16FC7" w:rsidRPr="00131BD1" w:rsidRDefault="00390C14" w:rsidP="00C16FC7">
      <w:pPr>
        <w:pStyle w:val="font8"/>
        <w:numPr>
          <w:ilvl w:val="2"/>
          <w:numId w:val="2"/>
        </w:numPr>
        <w:spacing w:before="0" w:beforeAutospacing="0" w:after="0" w:afterAutospacing="0" w:line="312" w:lineRule="atLeast"/>
        <w:textAlignment w:val="baseline"/>
        <w:rPr>
          <w:rFonts w:asciiTheme="minorHAnsi" w:hAnsiTheme="minorHAnsi" w:cstheme="minorHAnsi"/>
          <w:color w:val="000000"/>
          <w:sz w:val="21"/>
          <w:szCs w:val="21"/>
          <w:lang w:val="en-US"/>
        </w:rPr>
      </w:pPr>
      <w:r w:rsidRPr="00131BD1">
        <w:rPr>
          <w:rFonts w:asciiTheme="minorHAnsi" w:hAnsiTheme="minorHAnsi" w:cstheme="minorHAnsi"/>
          <w:color w:val="000000"/>
          <w:sz w:val="21"/>
          <w:szCs w:val="21"/>
          <w:lang w:val="en-US"/>
        </w:rPr>
        <w:t>+1000 members.</w:t>
      </w:r>
    </w:p>
    <w:p w14:paraId="27D85121" w14:textId="59CFD202" w:rsidR="008C61DD" w:rsidRPr="00131BD1" w:rsidRDefault="00AF1B75" w:rsidP="008C61D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bdr w:val="none" w:sz="0" w:space="0" w:color="auto" w:frame="1"/>
        </w:rPr>
      </w:pPr>
      <w:hyperlink r:id="rId22" w:tgtFrame="_blank" w:history="1">
        <w:r w:rsidR="008C61DD" w:rsidRPr="00131BD1">
          <w:rPr>
            <w:rStyle w:val="Hyperlink"/>
            <w:rFonts w:asciiTheme="minorHAnsi" w:hAnsiTheme="minorHAnsi" w:cstheme="minorHAnsi"/>
            <w:sz w:val="21"/>
            <w:szCs w:val="21"/>
            <w:bdr w:val="none" w:sz="0" w:space="0" w:color="auto" w:frame="1"/>
          </w:rPr>
          <w:t>Society for Project Managers (SPM)</w:t>
        </w:r>
      </w:hyperlink>
      <w:r w:rsidR="00FD4052" w:rsidRPr="00131BD1">
        <w:rPr>
          <w:rStyle w:val="Hyperlink"/>
          <w:rFonts w:asciiTheme="minorHAnsi" w:hAnsiTheme="minorHAnsi" w:cstheme="minorHAnsi"/>
          <w:lang w:val="en-US"/>
        </w:rPr>
        <w:t xml:space="preserve"> (Singapore)</w:t>
      </w:r>
    </w:p>
    <w:p w14:paraId="7BDF256E" w14:textId="5FF76EAF" w:rsidR="00EB07FF" w:rsidRPr="00131BD1" w:rsidRDefault="00EB07FF" w:rsidP="008C61DD">
      <w:pPr>
        <w:rPr>
          <w:rFonts w:cstheme="minorHAnsi"/>
          <w:lang w:val="en-US"/>
        </w:rPr>
      </w:pPr>
    </w:p>
    <w:p w14:paraId="25F3DF73" w14:textId="38D5887D" w:rsidR="008C61DD" w:rsidRPr="00131BD1" w:rsidRDefault="00D5699F" w:rsidP="00F2040E">
      <w:pPr>
        <w:pStyle w:val="ListParagraph"/>
        <w:numPr>
          <w:ilvl w:val="0"/>
          <w:numId w:val="2"/>
        </w:numPr>
        <w:rPr>
          <w:rFonts w:cstheme="minorHAnsi"/>
          <w:lang w:val="en-US"/>
        </w:rPr>
      </w:pPr>
      <w:r w:rsidRPr="00131BD1">
        <w:rPr>
          <w:rFonts w:cstheme="minorHAnsi"/>
          <w:lang w:val="en-US"/>
        </w:rPr>
        <w:t xml:space="preserve">Agile Project management </w:t>
      </w:r>
      <w:r w:rsidR="00131BD1" w:rsidRPr="00131BD1">
        <w:rPr>
          <w:rFonts w:cstheme="minorHAnsi"/>
          <w:lang w:val="en-US"/>
        </w:rPr>
        <w:t>organizations</w:t>
      </w:r>
      <w:r w:rsidRPr="00131BD1">
        <w:rPr>
          <w:rFonts w:cstheme="minorHAnsi"/>
          <w:lang w:val="en-US"/>
        </w:rPr>
        <w:t>:</w:t>
      </w:r>
    </w:p>
    <w:p w14:paraId="5B7BB719" w14:textId="77777777" w:rsidR="00D5699F" w:rsidRPr="00131BD1" w:rsidRDefault="00AF1B75" w:rsidP="00D5699F">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3" w:anchor="h-agile-alliance" w:tgtFrame="_blank" w:history="1">
        <w:r w:rsidR="00D5699F" w:rsidRPr="00131BD1">
          <w:rPr>
            <w:rStyle w:val="Hyperlink"/>
            <w:rFonts w:asciiTheme="minorHAnsi" w:hAnsiTheme="minorHAnsi" w:cstheme="minorHAnsi"/>
            <w:sz w:val="21"/>
            <w:szCs w:val="21"/>
            <w:bdr w:val="none" w:sz="0" w:space="0" w:color="auto" w:frame="1"/>
          </w:rPr>
          <w:t>The Agile Alliance</w:t>
        </w:r>
      </w:hyperlink>
    </w:p>
    <w:p w14:paraId="342C11AD" w14:textId="77777777" w:rsidR="00D5699F" w:rsidRPr="00131BD1" w:rsidRDefault="00AF1B75" w:rsidP="00D5699F">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4" w:anchor="h-agile-business-consortium" w:tgtFrame="_blank" w:history="1">
        <w:r w:rsidR="00D5699F" w:rsidRPr="00131BD1">
          <w:rPr>
            <w:rStyle w:val="Hyperlink"/>
            <w:rFonts w:asciiTheme="minorHAnsi" w:hAnsiTheme="minorHAnsi" w:cstheme="minorHAnsi"/>
            <w:sz w:val="21"/>
            <w:szCs w:val="21"/>
            <w:bdr w:val="none" w:sz="0" w:space="0" w:color="auto" w:frame="1"/>
          </w:rPr>
          <w:t>Agile Business Consortium</w:t>
        </w:r>
      </w:hyperlink>
    </w:p>
    <w:p w14:paraId="19AEDA4A" w14:textId="77777777" w:rsidR="00D5699F" w:rsidRPr="00131BD1" w:rsidRDefault="00AF1B75" w:rsidP="00D5699F">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5" w:anchor="h-scrum-alliance" w:tgtFrame="_blank" w:history="1">
        <w:r w:rsidR="00D5699F" w:rsidRPr="00131BD1">
          <w:rPr>
            <w:rStyle w:val="Hyperlink"/>
            <w:rFonts w:asciiTheme="minorHAnsi" w:hAnsiTheme="minorHAnsi" w:cstheme="minorHAnsi"/>
            <w:sz w:val="21"/>
            <w:szCs w:val="21"/>
            <w:bdr w:val="none" w:sz="0" w:space="0" w:color="auto" w:frame="1"/>
          </w:rPr>
          <w:t>Scrum Alliance</w:t>
        </w:r>
      </w:hyperlink>
    </w:p>
    <w:p w14:paraId="63F90473" w14:textId="77777777" w:rsidR="00D5699F" w:rsidRPr="00131BD1" w:rsidRDefault="00AF1B75" w:rsidP="00D5699F">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6" w:anchor="h-scrum-org" w:tgtFrame="_blank" w:history="1">
        <w:r w:rsidR="00D5699F" w:rsidRPr="00131BD1">
          <w:rPr>
            <w:rStyle w:val="Hyperlink"/>
            <w:rFonts w:asciiTheme="minorHAnsi" w:hAnsiTheme="minorHAnsi" w:cstheme="minorHAnsi"/>
            <w:sz w:val="21"/>
            <w:szCs w:val="21"/>
            <w:bdr w:val="none" w:sz="0" w:space="0" w:color="auto" w:frame="1"/>
          </w:rPr>
          <w:t>Scrum.org</w:t>
        </w:r>
      </w:hyperlink>
    </w:p>
    <w:p w14:paraId="1D2749B6" w14:textId="77777777" w:rsidR="00D5699F" w:rsidRPr="00131BD1" w:rsidRDefault="00D5699F" w:rsidP="00D5699F">
      <w:pPr>
        <w:rPr>
          <w:rFonts w:cstheme="minorHAnsi"/>
          <w:lang w:val="en-US"/>
        </w:rPr>
      </w:pPr>
    </w:p>
    <w:p w14:paraId="0D4956C4" w14:textId="2A3A31A0" w:rsidR="00D5699F" w:rsidRPr="00131BD1" w:rsidRDefault="00D5699F" w:rsidP="00D5699F">
      <w:pPr>
        <w:pStyle w:val="ListParagraph"/>
        <w:numPr>
          <w:ilvl w:val="0"/>
          <w:numId w:val="2"/>
        </w:numPr>
        <w:rPr>
          <w:rFonts w:cstheme="minorHAnsi"/>
          <w:lang w:val="en-US"/>
        </w:rPr>
      </w:pPr>
      <w:r w:rsidRPr="00131BD1">
        <w:rPr>
          <w:rFonts w:cstheme="minorHAnsi"/>
          <w:lang w:val="en-US"/>
        </w:rPr>
        <w:t>Accreditations bodies:</w:t>
      </w:r>
    </w:p>
    <w:p w14:paraId="210D3BB8" w14:textId="77777777" w:rsidR="00F80A2D" w:rsidRPr="00131BD1" w:rsidRDefault="00AF1B75" w:rsidP="00F80A2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7" w:anchor="h-apmg-international" w:history="1">
        <w:r w:rsidR="00F80A2D" w:rsidRPr="00131BD1">
          <w:rPr>
            <w:rStyle w:val="Hyperlink"/>
            <w:rFonts w:asciiTheme="minorHAnsi" w:hAnsiTheme="minorHAnsi" w:cstheme="minorHAnsi"/>
            <w:sz w:val="21"/>
            <w:szCs w:val="21"/>
            <w:bdr w:val="none" w:sz="0" w:space="0" w:color="auto" w:frame="1"/>
          </w:rPr>
          <w:t>APMG International</w:t>
        </w:r>
      </w:hyperlink>
    </w:p>
    <w:p w14:paraId="13B8B76C" w14:textId="77777777" w:rsidR="00F80A2D" w:rsidRPr="00131BD1" w:rsidRDefault="00AF1B75" w:rsidP="00F80A2D">
      <w:pPr>
        <w:pStyle w:val="font8"/>
        <w:numPr>
          <w:ilvl w:val="1"/>
          <w:numId w:val="2"/>
        </w:numPr>
        <w:spacing w:before="0" w:beforeAutospacing="0" w:after="0" w:afterAutospacing="0" w:line="312" w:lineRule="atLeast"/>
        <w:textAlignment w:val="baseline"/>
        <w:rPr>
          <w:rStyle w:val="Hyperlink"/>
          <w:rFonts w:asciiTheme="minorHAnsi" w:hAnsiTheme="minorHAnsi" w:cstheme="minorHAnsi"/>
          <w:sz w:val="21"/>
          <w:szCs w:val="21"/>
          <w:bdr w:val="none" w:sz="0" w:space="0" w:color="auto" w:frame="1"/>
        </w:rPr>
      </w:pPr>
      <w:hyperlink r:id="rId28" w:anchor="h-axelos" w:history="1">
        <w:r w:rsidR="00F80A2D" w:rsidRPr="00131BD1">
          <w:rPr>
            <w:rStyle w:val="Hyperlink"/>
            <w:rFonts w:asciiTheme="minorHAnsi" w:hAnsiTheme="minorHAnsi" w:cstheme="minorHAnsi"/>
            <w:sz w:val="21"/>
            <w:szCs w:val="21"/>
            <w:bdr w:val="none" w:sz="0" w:space="0" w:color="auto" w:frame="1"/>
          </w:rPr>
          <w:t>Axelos</w:t>
        </w:r>
      </w:hyperlink>
    </w:p>
    <w:p w14:paraId="1B9C9716" w14:textId="7C96DD1F" w:rsidR="00D5699F" w:rsidRPr="00131BD1" w:rsidRDefault="008F4157" w:rsidP="008F4157">
      <w:pPr>
        <w:pStyle w:val="ListParagraph"/>
        <w:numPr>
          <w:ilvl w:val="0"/>
          <w:numId w:val="2"/>
        </w:numPr>
        <w:rPr>
          <w:rFonts w:cstheme="minorHAnsi"/>
          <w:lang w:val="en-US"/>
        </w:rPr>
      </w:pPr>
      <w:r w:rsidRPr="00131BD1">
        <w:rPr>
          <w:rFonts w:cstheme="minorHAnsi"/>
          <w:lang w:val="en-US"/>
        </w:rPr>
        <w:t>Cameroun</w:t>
      </w:r>
    </w:p>
    <w:p w14:paraId="23BC52E9" w14:textId="73214CF4" w:rsidR="008F4157" w:rsidRPr="00131BD1" w:rsidRDefault="008F4157" w:rsidP="008F4157">
      <w:pPr>
        <w:pStyle w:val="ListParagraph"/>
        <w:numPr>
          <w:ilvl w:val="1"/>
          <w:numId w:val="2"/>
        </w:numPr>
        <w:rPr>
          <w:rFonts w:cstheme="minorHAnsi"/>
          <w:lang w:val="en-US"/>
        </w:rPr>
      </w:pPr>
      <w:r w:rsidRPr="00131BD1">
        <w:rPr>
          <w:rFonts w:cstheme="minorHAnsi"/>
          <w:lang w:val="en-US"/>
        </w:rPr>
        <w:t>PMI Cameroon Chapter</w:t>
      </w:r>
    </w:p>
    <w:p w14:paraId="032E8A7B" w14:textId="60084088" w:rsidR="008F4157" w:rsidRPr="00131BD1" w:rsidRDefault="008F4157" w:rsidP="008F4157">
      <w:pPr>
        <w:pStyle w:val="ListParagraph"/>
        <w:numPr>
          <w:ilvl w:val="1"/>
          <w:numId w:val="2"/>
        </w:numPr>
        <w:rPr>
          <w:rFonts w:cstheme="minorHAnsi"/>
          <w:lang w:val="en-US"/>
        </w:rPr>
      </w:pPr>
      <w:proofErr w:type="spellStart"/>
      <w:r w:rsidRPr="00131BD1">
        <w:rPr>
          <w:rFonts w:cstheme="minorHAnsi"/>
          <w:lang w:val="en-US"/>
        </w:rPr>
        <w:t>CaPM</w:t>
      </w:r>
      <w:proofErr w:type="spellEnd"/>
    </w:p>
    <w:p w14:paraId="5791A902" w14:textId="77777777" w:rsidR="00131BD1" w:rsidRDefault="00131BD1" w:rsidP="00F510CF">
      <w:pPr>
        <w:rPr>
          <w:lang w:val="en-US"/>
        </w:rPr>
      </w:pPr>
    </w:p>
    <w:p w14:paraId="328AE844" w14:textId="5EF77D60" w:rsidR="006B2E7A" w:rsidRDefault="006B2E7A" w:rsidP="00F510CF">
      <w:pPr>
        <w:rPr>
          <w:lang w:val="en-US"/>
        </w:rPr>
      </w:pPr>
      <w:r>
        <w:rPr>
          <w:lang w:val="en-US"/>
        </w:rPr>
        <w:t>On this part we have shown what are in general the professional project institutes</w:t>
      </w:r>
      <w:r w:rsidR="00341632">
        <w:rPr>
          <w:lang w:val="en-US"/>
        </w:rPr>
        <w:t xml:space="preserve"> and their mission/objectives historically and today. We demonstrated that their can be large scope, but in general </w:t>
      </w:r>
      <w:r w:rsidR="00BE35E7">
        <w:rPr>
          <w:lang w:val="en-US"/>
        </w:rPr>
        <w:t>including community engagement, practice development, standards vulgarization, etc.</w:t>
      </w:r>
    </w:p>
    <w:p w14:paraId="0399DD73" w14:textId="2B822AA3" w:rsidR="006B2E7A" w:rsidRDefault="006B2E7A" w:rsidP="00F510CF">
      <w:pPr>
        <w:rPr>
          <w:lang w:val="en-US"/>
        </w:rPr>
      </w:pPr>
    </w:p>
    <w:p w14:paraId="3BAA8994" w14:textId="4D9A3F20" w:rsidR="008A2858" w:rsidRDefault="0076748B" w:rsidP="00131BD1">
      <w:pPr>
        <w:pStyle w:val="Heading1"/>
        <w:rPr>
          <w:lang w:val="en-US"/>
        </w:rPr>
      </w:pPr>
      <w:r w:rsidRPr="0076748B">
        <w:rPr>
          <w:lang w:val="en-US"/>
        </w:rPr>
        <w:t>The case for professional project institutions in Africa: some contributions in the world</w:t>
      </w:r>
    </w:p>
    <w:p w14:paraId="540AB1E0" w14:textId="4FB7912B" w:rsidR="00A5703F" w:rsidRDefault="00D82B5F" w:rsidP="00640832">
      <w:pPr>
        <w:rPr>
          <w:lang w:val="en-US"/>
        </w:rPr>
      </w:pPr>
      <w:r w:rsidRPr="00F7348D">
        <w:rPr>
          <w:lang w:val="en-US"/>
        </w:rPr>
        <w:t>Does Africa need professional project institutions/</w:t>
      </w:r>
      <w:proofErr w:type="spellStart"/>
      <w:r w:rsidRPr="00F7348D">
        <w:rPr>
          <w:lang w:val="en-US"/>
        </w:rPr>
        <w:t>organisations</w:t>
      </w:r>
      <w:proofErr w:type="spellEnd"/>
      <w:r w:rsidRPr="00F7348D">
        <w:rPr>
          <w:lang w:val="en-US"/>
        </w:rPr>
        <w:t xml:space="preserve"> to contribute to its economy transformation</w:t>
      </w:r>
      <w:r w:rsidR="00F7348D">
        <w:rPr>
          <w:lang w:val="en-US"/>
        </w:rPr>
        <w:t xml:space="preserve">? To answer </w:t>
      </w:r>
      <w:proofErr w:type="spellStart"/>
      <w:r w:rsidR="00F7348D">
        <w:rPr>
          <w:lang w:val="en-US"/>
        </w:rPr>
        <w:t>tho</w:t>
      </w:r>
      <w:proofErr w:type="spellEnd"/>
      <w:r w:rsidR="00F7348D">
        <w:rPr>
          <w:lang w:val="en-US"/>
        </w:rPr>
        <w:t xml:space="preserve"> this, we </w:t>
      </w:r>
      <w:r w:rsidR="002001BF">
        <w:rPr>
          <w:lang w:val="en-US"/>
        </w:rPr>
        <w:t>proposed</w:t>
      </w:r>
      <w:r w:rsidR="00195B9A">
        <w:rPr>
          <w:lang w:val="en-US"/>
        </w:rPr>
        <w:t xml:space="preserve"> to </w:t>
      </w:r>
      <w:r w:rsidR="00B74387">
        <w:rPr>
          <w:lang w:val="en-US"/>
        </w:rPr>
        <w:t>review</w:t>
      </w:r>
      <w:r w:rsidR="00195B9A">
        <w:rPr>
          <w:lang w:val="en-US"/>
        </w:rPr>
        <w:t xml:space="preserve"> what has happened or </w:t>
      </w:r>
      <w:r w:rsidR="00B74387">
        <w:rPr>
          <w:lang w:val="en-US"/>
        </w:rPr>
        <w:t xml:space="preserve">is </w:t>
      </w:r>
      <w:r w:rsidR="00195B9A">
        <w:rPr>
          <w:lang w:val="en-US"/>
        </w:rPr>
        <w:t>happening worldwide, w</w:t>
      </w:r>
      <w:r>
        <w:rPr>
          <w:lang w:val="en-US"/>
        </w:rPr>
        <w:t xml:space="preserve">hat has been the contribution of </w:t>
      </w:r>
      <w:r w:rsidR="00B74387">
        <w:rPr>
          <w:lang w:val="en-US"/>
        </w:rPr>
        <w:t>professional project institutions</w:t>
      </w:r>
      <w:r>
        <w:rPr>
          <w:lang w:val="en-US"/>
        </w:rPr>
        <w:t xml:space="preserve"> in other </w:t>
      </w:r>
      <w:r w:rsidR="00F1071A">
        <w:rPr>
          <w:lang w:val="en-US"/>
        </w:rPr>
        <w:t xml:space="preserve">continents’ </w:t>
      </w:r>
      <w:r>
        <w:rPr>
          <w:lang w:val="en-US"/>
        </w:rPr>
        <w:t>economies</w:t>
      </w:r>
      <w:r w:rsidR="00195B9A">
        <w:rPr>
          <w:lang w:val="en-US"/>
        </w:rPr>
        <w:t>.</w:t>
      </w:r>
    </w:p>
    <w:p w14:paraId="17448634" w14:textId="56174997" w:rsidR="00640832" w:rsidRDefault="00640832" w:rsidP="003B7204">
      <w:pPr>
        <w:pStyle w:val="Heading2"/>
        <w:rPr>
          <w:lang w:val="en-US"/>
        </w:rPr>
      </w:pPr>
      <w:r>
        <w:rPr>
          <w:lang w:val="en-US"/>
        </w:rPr>
        <w:t>PMI Impact in the world</w:t>
      </w:r>
    </w:p>
    <w:p w14:paraId="294B4F1B" w14:textId="77777777" w:rsidR="00453B09" w:rsidRDefault="00180072" w:rsidP="00180072">
      <w:pPr>
        <w:rPr>
          <w:lang w:val="en-US"/>
        </w:rPr>
      </w:pPr>
      <w:r>
        <w:rPr>
          <w:lang w:val="en-US"/>
        </w:rPr>
        <w:t xml:space="preserve">As the have seen earlier, this organization is today the largest worldwide. At its earlier stage, </w:t>
      </w:r>
      <w:r w:rsidR="0003290B">
        <w:rPr>
          <w:lang w:val="en-US"/>
        </w:rPr>
        <w:t xml:space="preserve">PMI focus was on practice sharing </w:t>
      </w:r>
      <w:r w:rsidR="00F1071A">
        <w:rPr>
          <w:lang w:val="en-US"/>
        </w:rPr>
        <w:t>amongst</w:t>
      </w:r>
      <w:r w:rsidR="0003290B">
        <w:rPr>
          <w:lang w:val="en-US"/>
        </w:rPr>
        <w:t xml:space="preserve"> its professionals in the US</w:t>
      </w:r>
      <w:r w:rsidR="00E06949">
        <w:rPr>
          <w:lang w:val="en-US"/>
        </w:rPr>
        <w:t xml:space="preserve">. </w:t>
      </w:r>
      <w:r w:rsidR="00453B09">
        <w:rPr>
          <w:lang w:val="en-US"/>
        </w:rPr>
        <w:t>We can list the following impacts of PMI in the world:</w:t>
      </w:r>
    </w:p>
    <w:p w14:paraId="3398E457" w14:textId="736C614B" w:rsidR="00453B09" w:rsidRDefault="00453B09" w:rsidP="00453B09">
      <w:pPr>
        <w:pStyle w:val="ListParagraph"/>
        <w:numPr>
          <w:ilvl w:val="0"/>
          <w:numId w:val="2"/>
        </w:numPr>
        <w:rPr>
          <w:lang w:val="en-US"/>
        </w:rPr>
      </w:pPr>
      <w:r>
        <w:rPr>
          <w:lang w:val="en-US"/>
        </w:rPr>
        <w:t>Standards &amp; Norms released:</w:t>
      </w:r>
      <w:r w:rsidR="00E06949" w:rsidRPr="00453B09">
        <w:rPr>
          <w:lang w:val="en-US"/>
        </w:rPr>
        <w:t xml:space="preserve"> </w:t>
      </w:r>
      <w:r>
        <w:rPr>
          <w:lang w:val="en-US"/>
        </w:rPr>
        <w:t>The project management Body of Knowledge (PMBOK) is one the first and most vulgarized set of best practices used in the world since its release in</w:t>
      </w:r>
      <w:r w:rsidR="00907FFB">
        <w:rPr>
          <w:lang w:val="en-US"/>
        </w:rPr>
        <w:t xml:space="preserve"> 1996.</w:t>
      </w:r>
      <w:r w:rsidR="00B75B8D">
        <w:rPr>
          <w:lang w:val="en-US"/>
        </w:rPr>
        <w:t xml:space="preserve"> </w:t>
      </w:r>
      <w:proofErr w:type="gramStart"/>
      <w:r w:rsidR="00B75B8D">
        <w:rPr>
          <w:lang w:val="en-US"/>
        </w:rPr>
        <w:t>Also</w:t>
      </w:r>
      <w:proofErr w:type="gramEnd"/>
      <w:r w:rsidR="00B75B8D">
        <w:rPr>
          <w:lang w:val="en-US"/>
        </w:rPr>
        <w:t xml:space="preserve"> several</w:t>
      </w:r>
      <w:r w:rsidR="00484AD2">
        <w:rPr>
          <w:lang w:val="en-US"/>
        </w:rPr>
        <w:t xml:space="preserve"> “Practice</w:t>
      </w:r>
      <w:r w:rsidR="00B75B8D">
        <w:rPr>
          <w:lang w:val="en-US"/>
        </w:rPr>
        <w:t xml:space="preserve"> standards</w:t>
      </w:r>
      <w:r w:rsidR="00484AD2">
        <w:rPr>
          <w:lang w:val="en-US"/>
        </w:rPr>
        <w:t>”</w:t>
      </w:r>
      <w:r w:rsidR="00B75B8D">
        <w:rPr>
          <w:lang w:val="en-US"/>
        </w:rPr>
        <w:t xml:space="preserve"> have been published in various specialized areas like </w:t>
      </w:r>
      <w:r w:rsidR="00484AD2">
        <w:rPr>
          <w:lang w:val="en-US"/>
        </w:rPr>
        <w:t>Sched</w:t>
      </w:r>
      <w:r w:rsidR="00D17B4B">
        <w:rPr>
          <w:lang w:val="en-US"/>
        </w:rPr>
        <w:t xml:space="preserve">uling or Project estimating. </w:t>
      </w:r>
      <w:r w:rsidR="00D17B4B" w:rsidRPr="00453B09">
        <w:rPr>
          <w:lang w:val="en-US"/>
        </w:rPr>
        <w:t>These standards adopted in large organizations, especially the construction sector, contributed to improve success rate of projects</w:t>
      </w:r>
      <w:r w:rsidR="005F1683">
        <w:rPr>
          <w:lang w:val="en-US"/>
        </w:rPr>
        <w:t>.</w:t>
      </w:r>
      <w:r w:rsidR="00740651">
        <w:rPr>
          <w:lang w:val="en-US"/>
        </w:rPr>
        <w:t xml:space="preserve"> Several governments have passed laws</w:t>
      </w:r>
      <w:r w:rsidR="007F2580">
        <w:rPr>
          <w:lang w:val="en-US"/>
        </w:rPr>
        <w:t xml:space="preserve"> and regulations</w:t>
      </w:r>
      <w:r w:rsidR="00740651">
        <w:rPr>
          <w:lang w:val="en-US"/>
        </w:rPr>
        <w:t xml:space="preserve"> to ad</w:t>
      </w:r>
      <w:r w:rsidR="007F2580">
        <w:rPr>
          <w:lang w:val="en-US"/>
        </w:rPr>
        <w:t>apt and adopt the standards to improve the quality of the investments (USA for example).</w:t>
      </w:r>
    </w:p>
    <w:p w14:paraId="28D142D0" w14:textId="7A6B34D2" w:rsidR="008F3EA8" w:rsidRDefault="00D17B4B" w:rsidP="00453B09">
      <w:pPr>
        <w:pStyle w:val="ListParagraph"/>
        <w:numPr>
          <w:ilvl w:val="0"/>
          <w:numId w:val="2"/>
        </w:numPr>
        <w:rPr>
          <w:lang w:val="en-US"/>
        </w:rPr>
      </w:pPr>
      <w:r>
        <w:rPr>
          <w:lang w:val="en-US"/>
        </w:rPr>
        <w:t>Certifications and certified professionals:</w:t>
      </w:r>
      <w:r w:rsidR="005545E7">
        <w:rPr>
          <w:lang w:val="en-US"/>
        </w:rPr>
        <w:t xml:space="preserve"> Since </w:t>
      </w:r>
      <w:r w:rsidR="008503D8">
        <w:rPr>
          <w:lang w:val="en-US"/>
        </w:rPr>
        <w:t>the</w:t>
      </w:r>
      <w:r w:rsidR="005545E7">
        <w:rPr>
          <w:lang w:val="en-US"/>
        </w:rPr>
        <w:t xml:space="preserve"> first</w:t>
      </w:r>
      <w:r w:rsidR="008503D8">
        <w:rPr>
          <w:lang w:val="en-US"/>
        </w:rPr>
        <w:t xml:space="preserve"> PMP</w:t>
      </w:r>
      <w:r w:rsidR="005545E7">
        <w:rPr>
          <w:lang w:val="en-US"/>
        </w:rPr>
        <w:t xml:space="preserve"> examination in 1984, </w:t>
      </w:r>
      <w:r w:rsidR="008503D8">
        <w:rPr>
          <w:lang w:val="en-US"/>
        </w:rPr>
        <w:t xml:space="preserve">there are today +1Mn certified PMP in the world, and </w:t>
      </w:r>
      <w:r w:rsidR="00465F1F">
        <w:rPr>
          <w:lang w:val="en-US"/>
        </w:rPr>
        <w:t xml:space="preserve">about +10 new certifications </w:t>
      </w:r>
      <w:proofErr w:type="spellStart"/>
      <w:r w:rsidR="00465F1F">
        <w:rPr>
          <w:lang w:val="en-US"/>
        </w:rPr>
        <w:t>specialisations</w:t>
      </w:r>
      <w:proofErr w:type="spellEnd"/>
      <w:r w:rsidR="00465F1F">
        <w:rPr>
          <w:lang w:val="en-US"/>
        </w:rPr>
        <w:t>.</w:t>
      </w:r>
      <w:r w:rsidR="003029DA">
        <w:rPr>
          <w:lang w:val="en-US"/>
        </w:rPr>
        <w:t xml:space="preserve"> These </w:t>
      </w:r>
      <w:proofErr w:type="gramStart"/>
      <w:r w:rsidR="003029DA">
        <w:rPr>
          <w:lang w:val="en-US"/>
        </w:rPr>
        <w:t>professionals</w:t>
      </w:r>
      <w:proofErr w:type="gramEnd"/>
      <w:r w:rsidR="003029DA">
        <w:rPr>
          <w:lang w:val="en-US"/>
        </w:rPr>
        <w:t xml:space="preserve"> delivery certainly contributes the highest indirect impact of PMI in the world, through the success rate of the projects they manage.</w:t>
      </w:r>
      <w:r w:rsidR="008F3EA8">
        <w:rPr>
          <w:lang w:val="en-US"/>
        </w:rPr>
        <w:t xml:space="preserve"> The success rate of projects worldwide according to surveys </w:t>
      </w:r>
      <w:r w:rsidR="00385F57">
        <w:rPr>
          <w:lang w:val="en-US"/>
        </w:rPr>
        <w:t>is improving by +20% in accordance with the organizations maturity.</w:t>
      </w:r>
    </w:p>
    <w:p w14:paraId="7AAC018A" w14:textId="48456E72" w:rsidR="004F584E" w:rsidRDefault="004F6DBC" w:rsidP="00453B09">
      <w:pPr>
        <w:pStyle w:val="ListParagraph"/>
        <w:numPr>
          <w:ilvl w:val="0"/>
          <w:numId w:val="2"/>
        </w:numPr>
        <w:rPr>
          <w:lang w:val="en-US"/>
        </w:rPr>
      </w:pPr>
      <w:r>
        <w:rPr>
          <w:lang w:val="en-US"/>
        </w:rPr>
        <w:t xml:space="preserve">Local communities: </w:t>
      </w:r>
      <w:r w:rsidR="005E64ED" w:rsidRPr="00453B09">
        <w:rPr>
          <w:lang w:val="en-US"/>
        </w:rPr>
        <w:t>At local level, professionals are organized into locally registered</w:t>
      </w:r>
      <w:r w:rsidR="00571599" w:rsidRPr="00453B09">
        <w:rPr>
          <w:lang w:val="en-US"/>
        </w:rPr>
        <w:t xml:space="preserve"> associations chartered by </w:t>
      </w:r>
      <w:proofErr w:type="gramStart"/>
      <w:r w:rsidR="00571599" w:rsidRPr="00453B09">
        <w:rPr>
          <w:lang w:val="en-US"/>
        </w:rPr>
        <w:t>PMI</w:t>
      </w:r>
      <w:r>
        <w:rPr>
          <w:lang w:val="en-US"/>
        </w:rPr>
        <w:t>, and</w:t>
      </w:r>
      <w:proofErr w:type="gramEnd"/>
      <w:r>
        <w:rPr>
          <w:lang w:val="en-US"/>
        </w:rPr>
        <w:t xml:space="preserve"> are accelerating the adoption of the best practices</w:t>
      </w:r>
      <w:r w:rsidR="005F1683">
        <w:rPr>
          <w:lang w:val="en-US"/>
        </w:rPr>
        <w:t>.</w:t>
      </w:r>
    </w:p>
    <w:p w14:paraId="5E649CD4" w14:textId="77777777" w:rsidR="007F2580" w:rsidRDefault="005F1683" w:rsidP="007F2580">
      <w:pPr>
        <w:pStyle w:val="ListParagraph"/>
        <w:numPr>
          <w:ilvl w:val="0"/>
          <w:numId w:val="2"/>
        </w:numPr>
        <w:rPr>
          <w:lang w:val="en-US"/>
        </w:rPr>
      </w:pPr>
      <w:r w:rsidRPr="005F1683">
        <w:rPr>
          <w:lang w:val="en-US"/>
        </w:rPr>
        <w:t xml:space="preserve">Social impact: </w:t>
      </w:r>
      <w:r w:rsidR="005E64ED" w:rsidRPr="005F1683">
        <w:rPr>
          <w:lang w:val="en-US"/>
        </w:rPr>
        <w:t>PMI Educational Foundation pushed the adoption of the project management via educational &amp; social activities (+50Mn USD invested over the years).</w:t>
      </w:r>
    </w:p>
    <w:p w14:paraId="66EC8C95" w14:textId="77777777" w:rsidR="007F2580" w:rsidRPr="007F2580" w:rsidRDefault="007F2580" w:rsidP="007F2580">
      <w:pPr>
        <w:ind w:left="360"/>
        <w:rPr>
          <w:lang w:val="en-US"/>
        </w:rPr>
      </w:pPr>
    </w:p>
    <w:p w14:paraId="768B4970" w14:textId="787BAEF3" w:rsidR="00E3136E" w:rsidRPr="00E3136E" w:rsidRDefault="00E3136E" w:rsidP="00E3136E">
      <w:pPr>
        <w:pStyle w:val="ListParagraph"/>
        <w:numPr>
          <w:ilvl w:val="2"/>
          <w:numId w:val="11"/>
        </w:numPr>
        <w:rPr>
          <w:lang w:val="en-US"/>
        </w:rPr>
      </w:pPr>
      <w:r>
        <w:rPr>
          <w:lang w:val="en-US"/>
        </w:rPr>
        <w:t xml:space="preserve">PMI in </w:t>
      </w:r>
      <w:r w:rsidR="00444BED" w:rsidRPr="00E3136E">
        <w:rPr>
          <w:lang w:val="en-US"/>
        </w:rPr>
        <w:t>Dubai</w:t>
      </w:r>
    </w:p>
    <w:p w14:paraId="5273CD37" w14:textId="5791C0C8" w:rsidR="00444BED" w:rsidRPr="00E3136E" w:rsidRDefault="0032709E" w:rsidP="00E3136E">
      <w:pPr>
        <w:ind w:left="360"/>
        <w:rPr>
          <w:lang w:val="en-US"/>
        </w:rPr>
      </w:pPr>
      <w:r w:rsidRPr="00950BA7">
        <w:rPr>
          <w:lang w:val="en-US"/>
        </w:rPr>
        <w:lastRenderedPageBreak/>
        <w:t>Dubai is considered amongst the foremost global cities in the field of PM and adopts the highest international standards in delivering mega projects such as Burj Khalifa</w:t>
      </w:r>
      <w:r w:rsidR="006177F5">
        <w:rPr>
          <w:lang w:val="en-US"/>
        </w:rPr>
        <w:t>. PMI</w:t>
      </w:r>
      <w:r w:rsidR="002F08CD">
        <w:rPr>
          <w:lang w:val="en-US"/>
        </w:rPr>
        <w:t xml:space="preserve"> and PMI UAE have strong engagements with main institutions running projects like the Roads and Transport Agency (RTA)</w:t>
      </w:r>
      <w:r w:rsidR="00F81050">
        <w:rPr>
          <w:lang w:val="en-US"/>
        </w:rPr>
        <w:t xml:space="preserve"> or </w:t>
      </w:r>
      <w:r w:rsidR="00F81050" w:rsidRPr="00F81050">
        <w:rPr>
          <w:lang w:val="en-US"/>
        </w:rPr>
        <w:t>the project management vertical of Dubai Holding Real Estate</w:t>
      </w:r>
      <w:r w:rsidR="00F81050">
        <w:rPr>
          <w:lang w:val="en-US"/>
        </w:rPr>
        <w:t xml:space="preserve"> (North25</w:t>
      </w:r>
      <w:r w:rsidR="004A3AA7">
        <w:rPr>
          <w:lang w:val="en-US"/>
        </w:rPr>
        <w:t>)</w:t>
      </w:r>
      <w:r w:rsidR="00FC526E">
        <w:rPr>
          <w:lang w:val="en-US"/>
        </w:rPr>
        <w:t xml:space="preserve">. There has been MoU agreements </w:t>
      </w:r>
      <w:r w:rsidR="00EB0817">
        <w:rPr>
          <w:lang w:val="en-US"/>
        </w:rPr>
        <w:t xml:space="preserve">with RTA </w:t>
      </w:r>
      <w:r w:rsidR="00FC526E">
        <w:rPr>
          <w:lang w:val="en-US"/>
        </w:rPr>
        <w:t xml:space="preserve">for PMI </w:t>
      </w:r>
      <w:r w:rsidR="008815EA">
        <w:rPr>
          <w:lang w:val="en-US"/>
        </w:rPr>
        <w:t xml:space="preserve">to organize </w:t>
      </w:r>
      <w:r w:rsidR="00A3446C">
        <w:rPr>
          <w:lang w:val="en-US"/>
        </w:rPr>
        <w:t xml:space="preserve">the </w:t>
      </w:r>
      <w:r w:rsidR="00A3446C" w:rsidRPr="00A3446C">
        <w:rPr>
          <w:lang w:val="en-US"/>
        </w:rPr>
        <w:t>Dubai International Projects Management Forum (DIPMF)</w:t>
      </w:r>
      <w:r w:rsidR="00EB0817">
        <w:rPr>
          <w:lang w:val="en-US"/>
        </w:rPr>
        <w:t xml:space="preserve"> from 2017 and 2019. Also, a recent agreement </w:t>
      </w:r>
      <w:r w:rsidR="00487A15">
        <w:rPr>
          <w:lang w:val="en-US"/>
        </w:rPr>
        <w:t>for project management services to be provided by PMI UAE to North25.</w:t>
      </w:r>
      <w:r w:rsidR="007A7D9A">
        <w:rPr>
          <w:lang w:val="en-US"/>
        </w:rPr>
        <w:t xml:space="preserve"> </w:t>
      </w:r>
      <w:r w:rsidR="006A1C90">
        <w:rPr>
          <w:lang w:val="en-US"/>
        </w:rPr>
        <w:t>PMs</w:t>
      </w:r>
      <w:r w:rsidR="00140A99">
        <w:rPr>
          <w:lang w:val="en-US"/>
        </w:rPr>
        <w:t xml:space="preserve"> involved in </w:t>
      </w:r>
      <w:proofErr w:type="spellStart"/>
      <w:r w:rsidR="00140A99">
        <w:rPr>
          <w:lang w:val="en-US"/>
        </w:rPr>
        <w:t>keyu</w:t>
      </w:r>
      <w:proofErr w:type="spellEnd"/>
      <w:r w:rsidR="00140A99">
        <w:rPr>
          <w:lang w:val="en-US"/>
        </w:rPr>
        <w:t xml:space="preserve"> projects, like</w:t>
      </w:r>
      <w:r w:rsidR="006A1C90">
        <w:rPr>
          <w:lang w:val="en-US"/>
        </w:rPr>
        <w:t xml:space="preserve"> </w:t>
      </w:r>
      <w:proofErr w:type="spellStart"/>
      <w:r w:rsidR="007A7D9A">
        <w:rPr>
          <w:lang w:val="en-US"/>
        </w:rPr>
        <w:t>Reyadh</w:t>
      </w:r>
      <w:proofErr w:type="spellEnd"/>
      <w:r w:rsidR="007A7D9A">
        <w:rPr>
          <w:lang w:val="en-US"/>
        </w:rPr>
        <w:t xml:space="preserve"> </w:t>
      </w:r>
      <w:proofErr w:type="spellStart"/>
      <w:r w:rsidR="007A7D9A">
        <w:rPr>
          <w:lang w:val="en-US"/>
        </w:rPr>
        <w:t>Ayesh</w:t>
      </w:r>
      <w:proofErr w:type="spellEnd"/>
      <w:r w:rsidR="00332BF8">
        <w:rPr>
          <w:lang w:val="en-US"/>
        </w:rPr>
        <w:t>, founder of PMI UAE chapter and former PMI Chapter president, leads the mega project of Dubai international airport expansion.</w:t>
      </w:r>
    </w:p>
    <w:p w14:paraId="24D54AEB" w14:textId="77777777" w:rsidR="006E08AF" w:rsidRDefault="006E08AF" w:rsidP="006E08AF">
      <w:pPr>
        <w:pStyle w:val="ListParagraph"/>
        <w:numPr>
          <w:ilvl w:val="2"/>
          <w:numId w:val="11"/>
        </w:numPr>
        <w:rPr>
          <w:lang w:val="en-US"/>
        </w:rPr>
      </w:pPr>
      <w:r>
        <w:rPr>
          <w:lang w:val="en-US"/>
        </w:rPr>
        <w:t>PMI i</w:t>
      </w:r>
      <w:r w:rsidR="00444BED" w:rsidRPr="006E08AF">
        <w:rPr>
          <w:lang w:val="en-US"/>
        </w:rPr>
        <w:t>n USA</w:t>
      </w:r>
    </w:p>
    <w:p w14:paraId="7167DDA1" w14:textId="431CC3E0" w:rsidR="001B1017" w:rsidRPr="001B1017" w:rsidRDefault="0030367C" w:rsidP="001B1017">
      <w:pPr>
        <w:ind w:left="360"/>
        <w:rPr>
          <w:lang w:val="en-US"/>
        </w:rPr>
      </w:pPr>
      <w:r w:rsidRPr="0030367C">
        <w:rPr>
          <w:lang w:val="en-US"/>
        </w:rPr>
        <w:t>Signed into law in November 2021, the U.S. Infrastructure Investment and Jobs Act (IIJA) introduces $550 billion of new spending for infrastructure projects including transportation and road proposals, broadband access, clean water, and electric grid renewal</w:t>
      </w:r>
      <w:r w:rsidR="00625BD5">
        <w:rPr>
          <w:lang w:val="en-US"/>
        </w:rPr>
        <w:t xml:space="preserve">. This is a result of research </w:t>
      </w:r>
      <w:r w:rsidR="000E47BB">
        <w:rPr>
          <w:lang w:val="en-US"/>
        </w:rPr>
        <w:t xml:space="preserve">based on PMI, and other organizations data, </w:t>
      </w:r>
      <w:proofErr w:type="gramStart"/>
      <w:r w:rsidR="000E47BB">
        <w:rPr>
          <w:lang w:val="en-US"/>
        </w:rPr>
        <w:t>in o</w:t>
      </w:r>
      <w:r w:rsidR="00F60543">
        <w:rPr>
          <w:lang w:val="en-US"/>
        </w:rPr>
        <w:t>rder to</w:t>
      </w:r>
      <w:proofErr w:type="gramEnd"/>
      <w:r w:rsidR="00F60543">
        <w:rPr>
          <w:lang w:val="en-US"/>
        </w:rPr>
        <w:t xml:space="preserve"> significantly improve project management capabilities in institutions.</w:t>
      </w:r>
      <w:r w:rsidR="00000A4A">
        <w:rPr>
          <w:lang w:val="en-US"/>
        </w:rPr>
        <w:t xml:space="preserve"> This is</w:t>
      </w:r>
      <w:r w:rsidR="00982746">
        <w:rPr>
          <w:lang w:val="en-US"/>
        </w:rPr>
        <w:t xml:space="preserve"> an example</w:t>
      </w:r>
      <w:r w:rsidR="002D1233">
        <w:rPr>
          <w:lang w:val="en-US"/>
        </w:rPr>
        <w:t xml:space="preserve"> of strong commitment by the largest economy in the world with </w:t>
      </w:r>
      <w:proofErr w:type="spellStart"/>
      <w:r w:rsidR="002D1233">
        <w:rPr>
          <w:lang w:val="en-US"/>
        </w:rPr>
        <w:t>PMi</w:t>
      </w:r>
      <w:proofErr w:type="spellEnd"/>
      <w:r w:rsidR="002D1233">
        <w:rPr>
          <w:lang w:val="en-US"/>
        </w:rPr>
        <w:t xml:space="preserve"> collaboration, engaging Billions to improve project delivery.</w:t>
      </w:r>
    </w:p>
    <w:p w14:paraId="3000DE46" w14:textId="2F5836DA" w:rsidR="001B1017" w:rsidRPr="001B1017" w:rsidRDefault="00463FBC" w:rsidP="00AF1B75">
      <w:pPr>
        <w:pStyle w:val="Heading2"/>
        <w:rPr>
          <w:lang w:val="en-US"/>
        </w:rPr>
      </w:pPr>
      <w:r>
        <w:rPr>
          <w:lang w:val="en-US"/>
        </w:rPr>
        <w:t xml:space="preserve"> </w:t>
      </w:r>
      <w:r w:rsidRPr="001B1017">
        <w:rPr>
          <w:lang w:val="en-US"/>
        </w:rPr>
        <w:t>National professional bodies</w:t>
      </w:r>
      <w:r>
        <w:rPr>
          <w:lang w:val="en-US"/>
        </w:rPr>
        <w:t xml:space="preserve"> </w:t>
      </w:r>
    </w:p>
    <w:p w14:paraId="3D422557" w14:textId="197F172F" w:rsidR="004A5585" w:rsidRDefault="004A5585" w:rsidP="00ED1F54">
      <w:pPr>
        <w:pStyle w:val="ListParagraph"/>
        <w:numPr>
          <w:ilvl w:val="2"/>
          <w:numId w:val="11"/>
        </w:numPr>
        <w:rPr>
          <w:lang w:val="en-US"/>
        </w:rPr>
      </w:pPr>
      <w:r>
        <w:rPr>
          <w:lang w:val="en-US"/>
        </w:rPr>
        <w:t>Australia</w:t>
      </w:r>
      <w:r w:rsidR="00FA2B4D">
        <w:rPr>
          <w:lang w:val="en-US"/>
        </w:rPr>
        <w:t>:</w:t>
      </w:r>
      <w:r w:rsidR="00260C70">
        <w:rPr>
          <w:lang w:val="en-US"/>
        </w:rPr>
        <w:t xml:space="preserve"> Since 2011,</w:t>
      </w:r>
      <w:r w:rsidR="00FA2B4D">
        <w:rPr>
          <w:lang w:val="en-US"/>
        </w:rPr>
        <w:t xml:space="preserve"> AIPM has submitted a </w:t>
      </w:r>
      <w:r w:rsidR="001A7760">
        <w:rPr>
          <w:lang w:val="en-US"/>
        </w:rPr>
        <w:t>law to parliament to be enforce capabilities of project managers in government projects delivery.</w:t>
      </w:r>
    </w:p>
    <w:p w14:paraId="73C5DE24" w14:textId="75A3FEE1" w:rsidR="004A5585" w:rsidRDefault="004A5585" w:rsidP="00ED1F54">
      <w:pPr>
        <w:pStyle w:val="ListParagraph"/>
        <w:numPr>
          <w:ilvl w:val="2"/>
          <w:numId w:val="11"/>
        </w:numPr>
        <w:rPr>
          <w:lang w:val="en-US"/>
        </w:rPr>
      </w:pPr>
      <w:r>
        <w:rPr>
          <w:lang w:val="en-US"/>
        </w:rPr>
        <w:t>UK</w:t>
      </w:r>
      <w:r w:rsidR="00BF3B7D">
        <w:rPr>
          <w:lang w:val="en-US"/>
        </w:rPr>
        <w:t xml:space="preserve">: </w:t>
      </w:r>
      <w:r w:rsidR="001D6BD6">
        <w:rPr>
          <w:lang w:val="en-US"/>
        </w:rPr>
        <w:t xml:space="preserve">In 2018, the government introduced and published a Project Delivery standard </w:t>
      </w:r>
      <w:r w:rsidR="00E5071A">
        <w:rPr>
          <w:lang w:val="en-US"/>
        </w:rPr>
        <w:t>a</w:t>
      </w:r>
      <w:r w:rsidR="00E5071A" w:rsidRPr="00E5071A">
        <w:rPr>
          <w:lang w:val="en-US"/>
        </w:rPr>
        <w:t xml:space="preserve">t the heart of all government activity, whether it’s building roads and rail, strengthening our armed forces, </w:t>
      </w:r>
      <w:proofErr w:type="spellStart"/>
      <w:r w:rsidR="00E5071A" w:rsidRPr="00E5071A">
        <w:rPr>
          <w:lang w:val="en-US"/>
        </w:rPr>
        <w:t>modernising</w:t>
      </w:r>
      <w:proofErr w:type="spellEnd"/>
      <w:r w:rsidR="00E5071A" w:rsidRPr="00E5071A">
        <w:rPr>
          <w:lang w:val="en-US"/>
        </w:rPr>
        <w:t xml:space="preserve"> </w:t>
      </w:r>
      <w:proofErr w:type="gramStart"/>
      <w:r w:rsidR="00E5071A" w:rsidRPr="00E5071A">
        <w:rPr>
          <w:lang w:val="en-US"/>
        </w:rPr>
        <w:t>IT</w:t>
      </w:r>
      <w:proofErr w:type="gramEnd"/>
      <w:r w:rsidR="00E5071A" w:rsidRPr="00E5071A">
        <w:rPr>
          <w:lang w:val="en-US"/>
        </w:rPr>
        <w:t xml:space="preserve"> or transforming the way government provides public services to citizens</w:t>
      </w:r>
      <w:r w:rsidR="00E5071A">
        <w:rPr>
          <w:lang w:val="en-US"/>
        </w:rPr>
        <w:t>.</w:t>
      </w:r>
    </w:p>
    <w:p w14:paraId="75FF35CF" w14:textId="3897D8AD" w:rsidR="00CA278E" w:rsidRDefault="003E323A" w:rsidP="00CA278E">
      <w:pPr>
        <w:pStyle w:val="ListParagraph"/>
        <w:numPr>
          <w:ilvl w:val="2"/>
          <w:numId w:val="11"/>
        </w:numPr>
        <w:rPr>
          <w:lang w:val="en-US"/>
        </w:rPr>
      </w:pPr>
      <w:r>
        <w:rPr>
          <w:lang w:val="en-US"/>
        </w:rPr>
        <w:t>Singapore</w:t>
      </w:r>
      <w:r w:rsidR="00260C70">
        <w:rPr>
          <w:lang w:val="en-US"/>
        </w:rPr>
        <w:t xml:space="preserve">:  </w:t>
      </w:r>
      <w:r w:rsidR="00413C81">
        <w:rPr>
          <w:lang w:val="en-US"/>
        </w:rPr>
        <w:t xml:space="preserve">There is a formal accreditation scheme </w:t>
      </w:r>
      <w:r w:rsidR="000059B3">
        <w:rPr>
          <w:lang w:val="en-US"/>
        </w:rPr>
        <w:t xml:space="preserve">in place for </w:t>
      </w:r>
      <w:r w:rsidR="00922594">
        <w:rPr>
          <w:lang w:val="en-US"/>
        </w:rPr>
        <w:t xml:space="preserve">PMs in the construction sector. </w:t>
      </w:r>
      <w:r w:rsidR="00260C70" w:rsidRPr="00260C70">
        <w:rPr>
          <w:lang w:val="en-US"/>
        </w:rPr>
        <w:t>The Accreditation of Project Managers (APM) is a formal accreditation scheme of project management practitioners established and administered by SPM for the built environment and construction industry (BE&amp;CI) in Singapore</w:t>
      </w:r>
    </w:p>
    <w:p w14:paraId="34602AC2" w14:textId="64B02765" w:rsidR="00CA278E" w:rsidRPr="00CA278E" w:rsidRDefault="001304E4" w:rsidP="00CA278E">
      <w:pPr>
        <w:ind w:left="360"/>
        <w:rPr>
          <w:lang w:val="en-US"/>
        </w:rPr>
      </w:pPr>
      <w:r>
        <w:rPr>
          <w:lang w:val="en-US"/>
        </w:rPr>
        <w:t xml:space="preserve">Based on all these examples, </w:t>
      </w:r>
      <w:r w:rsidR="00723BD6">
        <w:rPr>
          <w:lang w:val="en-US"/>
        </w:rPr>
        <w:t xml:space="preserve">we can </w:t>
      </w:r>
      <w:r w:rsidR="00E2636A">
        <w:rPr>
          <w:lang w:val="en-US"/>
        </w:rPr>
        <w:t xml:space="preserve">see what </w:t>
      </w:r>
      <w:proofErr w:type="gramStart"/>
      <w:r w:rsidR="00E2636A">
        <w:rPr>
          <w:lang w:val="en-US"/>
        </w:rPr>
        <w:t>would the case for project professional institutions in Africa</w:t>
      </w:r>
      <w:proofErr w:type="gramEnd"/>
      <w:r w:rsidR="00E2636A">
        <w:rPr>
          <w:lang w:val="en-US"/>
        </w:rPr>
        <w:t xml:space="preserve"> be.</w:t>
      </w:r>
    </w:p>
    <w:p w14:paraId="1096AED1" w14:textId="77777777" w:rsidR="00A51BFC" w:rsidRDefault="00A51BFC" w:rsidP="00A51BFC">
      <w:pPr>
        <w:pStyle w:val="ListParagraph"/>
        <w:rPr>
          <w:lang w:val="en-US"/>
        </w:rPr>
      </w:pPr>
    </w:p>
    <w:p w14:paraId="7321E9A5" w14:textId="443DC40B" w:rsidR="00320C06" w:rsidRDefault="00A51BFC" w:rsidP="00AF1B75">
      <w:pPr>
        <w:pStyle w:val="Heading2"/>
        <w:rPr>
          <w:lang w:val="en-US"/>
        </w:rPr>
      </w:pPr>
      <w:r>
        <w:rPr>
          <w:lang w:val="en-US"/>
        </w:rPr>
        <w:t>Case for project professional institutions in Africa</w:t>
      </w:r>
    </w:p>
    <w:p w14:paraId="5EADC774" w14:textId="3517409D" w:rsidR="00E2636A" w:rsidRDefault="003B2F44" w:rsidP="00E2636A">
      <w:pPr>
        <w:ind w:left="360"/>
        <w:rPr>
          <w:lang w:val="en-US"/>
        </w:rPr>
      </w:pPr>
      <w:r>
        <w:rPr>
          <w:lang w:val="en-US"/>
        </w:rPr>
        <w:t xml:space="preserve">This can be derived from two perspectives: the government/authority and the </w:t>
      </w:r>
      <w:r w:rsidR="003F6EB0">
        <w:rPr>
          <w:lang w:val="en-US"/>
        </w:rPr>
        <w:t>project professional’s</w:t>
      </w:r>
      <w:r w:rsidR="009A1C64">
        <w:rPr>
          <w:lang w:val="en-US"/>
        </w:rPr>
        <w:t xml:space="preserve"> one.</w:t>
      </w:r>
    </w:p>
    <w:p w14:paraId="52DD4944" w14:textId="693ACED3" w:rsidR="009A1C64" w:rsidRDefault="009A1C64" w:rsidP="00E2636A">
      <w:pPr>
        <w:ind w:left="360"/>
        <w:rPr>
          <w:lang w:val="en-US"/>
        </w:rPr>
      </w:pPr>
      <w:r>
        <w:rPr>
          <w:lang w:val="en-US"/>
        </w:rPr>
        <w:t>From a government’s perspective</w:t>
      </w:r>
      <w:r w:rsidR="00440CEC">
        <w:rPr>
          <w:lang w:val="en-US"/>
        </w:rPr>
        <w:t>,</w:t>
      </w:r>
      <w:r w:rsidR="00B83CFB">
        <w:rPr>
          <w:lang w:val="en-US"/>
        </w:rPr>
        <w:t xml:space="preserve"> given what has been proven working in similar environments for similar problematics,</w:t>
      </w:r>
      <w:r w:rsidR="00440CEC">
        <w:rPr>
          <w:lang w:val="en-US"/>
        </w:rPr>
        <w:t xml:space="preserve"> </w:t>
      </w:r>
      <w:proofErr w:type="gramStart"/>
      <w:r w:rsidR="00440CEC">
        <w:rPr>
          <w:lang w:val="en-US"/>
        </w:rPr>
        <w:t>an</w:t>
      </w:r>
      <w:proofErr w:type="gramEnd"/>
      <w:r w:rsidR="00440CEC">
        <w:rPr>
          <w:lang w:val="en-US"/>
        </w:rPr>
        <w:t xml:space="preserve"> non-exhaustive list of objectives could be:</w:t>
      </w:r>
    </w:p>
    <w:p w14:paraId="098C0E2C" w14:textId="33097CB3" w:rsidR="008A7CBD" w:rsidRDefault="008A7CBD" w:rsidP="008A7CBD">
      <w:pPr>
        <w:pStyle w:val="ListParagraph"/>
        <w:numPr>
          <w:ilvl w:val="0"/>
          <w:numId w:val="14"/>
        </w:numPr>
        <w:rPr>
          <w:lang w:val="en-US"/>
        </w:rPr>
      </w:pPr>
      <w:r>
        <w:rPr>
          <w:lang w:val="en-US"/>
        </w:rPr>
        <w:t xml:space="preserve">Standardize / Normalize the practices and </w:t>
      </w:r>
      <w:r w:rsidR="001B1E4C">
        <w:rPr>
          <w:lang w:val="en-US"/>
        </w:rPr>
        <w:t>delivery:</w:t>
      </w:r>
    </w:p>
    <w:p w14:paraId="0E01A996" w14:textId="3E982D81" w:rsidR="001B1E4C" w:rsidRDefault="00622D92" w:rsidP="001B1E4C">
      <w:pPr>
        <w:pStyle w:val="ListParagraph"/>
        <w:rPr>
          <w:lang w:val="en-US"/>
        </w:rPr>
      </w:pPr>
      <w:r>
        <w:rPr>
          <w:lang w:val="en-US"/>
        </w:rPr>
        <w:t>Is it possible to have in one central document, the framework, guideline, standard to deliver successful project</w:t>
      </w:r>
      <w:r w:rsidR="001B055E">
        <w:rPr>
          <w:lang w:val="en-US"/>
        </w:rPr>
        <w:t xml:space="preserve"> for government? This document would </w:t>
      </w:r>
      <w:proofErr w:type="gramStart"/>
      <w:r w:rsidR="001B055E">
        <w:rPr>
          <w:lang w:val="en-US"/>
        </w:rPr>
        <w:t>highlights</w:t>
      </w:r>
      <w:proofErr w:type="gramEnd"/>
      <w:r w:rsidR="001B055E">
        <w:rPr>
          <w:lang w:val="en-US"/>
        </w:rPr>
        <w:t xml:space="preserve"> also the capabilities and competencies required for</w:t>
      </w:r>
      <w:r w:rsidR="00CC70A8">
        <w:rPr>
          <w:lang w:val="en-US"/>
        </w:rPr>
        <w:t xml:space="preserve"> all the stakeholders involved in the delivery chain. </w:t>
      </w:r>
    </w:p>
    <w:p w14:paraId="5D0865E1" w14:textId="6C8B029B" w:rsidR="008A7CBD" w:rsidRDefault="008A7CBD" w:rsidP="008A7CBD">
      <w:pPr>
        <w:pStyle w:val="ListParagraph"/>
        <w:numPr>
          <w:ilvl w:val="0"/>
          <w:numId w:val="14"/>
        </w:numPr>
        <w:rPr>
          <w:lang w:val="en-US"/>
        </w:rPr>
      </w:pPr>
      <w:r>
        <w:rPr>
          <w:lang w:val="en-US"/>
        </w:rPr>
        <w:t>Efficiently deploy the development programs</w:t>
      </w:r>
      <w:r w:rsidR="00F235E5">
        <w:rPr>
          <w:lang w:val="en-US"/>
        </w:rPr>
        <w:t>:</w:t>
      </w:r>
    </w:p>
    <w:p w14:paraId="18FAAB76" w14:textId="38FA7CCC" w:rsidR="000B32BA" w:rsidRDefault="006C531C" w:rsidP="000B32BA">
      <w:pPr>
        <w:pStyle w:val="ListParagraph"/>
        <w:rPr>
          <w:lang w:val="en-US"/>
        </w:rPr>
      </w:pPr>
      <w:r>
        <w:rPr>
          <w:lang w:val="en-US"/>
        </w:rPr>
        <w:t xml:space="preserve">At the core of the government policy or strategic ambition, </w:t>
      </w:r>
      <w:r w:rsidR="00C67F7E">
        <w:rPr>
          <w:lang w:val="en-US"/>
        </w:rPr>
        <w:t xml:space="preserve">worldwide </w:t>
      </w:r>
      <w:proofErr w:type="spellStart"/>
      <w:r w:rsidR="00C67F7E">
        <w:rPr>
          <w:lang w:val="en-US"/>
        </w:rPr>
        <w:t>reknonwed</w:t>
      </w:r>
      <w:proofErr w:type="spellEnd"/>
      <w:r w:rsidR="00C67F7E">
        <w:rPr>
          <w:lang w:val="en-US"/>
        </w:rPr>
        <w:t xml:space="preserve"> success measurement frameworks, when in place, could</w:t>
      </w:r>
      <w:r w:rsidR="00E575B2">
        <w:rPr>
          <w:lang w:val="en-US"/>
        </w:rPr>
        <w:t xml:space="preserve"> allow authorities to assess the effective outcomes of the programs deployed, and take appropriate measures in time</w:t>
      </w:r>
      <w:r w:rsidR="00097867">
        <w:rPr>
          <w:lang w:val="en-US"/>
        </w:rPr>
        <w:t xml:space="preserve">. Developing PMOs for example within the agencies is one of the </w:t>
      </w:r>
      <w:proofErr w:type="gramStart"/>
      <w:r w:rsidR="00097867">
        <w:rPr>
          <w:lang w:val="en-US"/>
        </w:rPr>
        <w:t>tool</w:t>
      </w:r>
      <w:proofErr w:type="gramEnd"/>
      <w:r w:rsidR="00097867">
        <w:rPr>
          <w:lang w:val="en-US"/>
        </w:rPr>
        <w:t xml:space="preserve"> usable.</w:t>
      </w:r>
    </w:p>
    <w:p w14:paraId="7C927A0B" w14:textId="77777777" w:rsidR="000B32BA" w:rsidRPr="000B32BA" w:rsidRDefault="000B32BA" w:rsidP="000B32BA">
      <w:pPr>
        <w:pStyle w:val="ListParagraph"/>
        <w:rPr>
          <w:lang w:val="en-US"/>
        </w:rPr>
      </w:pPr>
    </w:p>
    <w:p w14:paraId="263955E9" w14:textId="5066F0C4" w:rsidR="008A7CBD" w:rsidRDefault="008A7CBD" w:rsidP="008A7CBD">
      <w:pPr>
        <w:pStyle w:val="ListParagraph"/>
        <w:numPr>
          <w:ilvl w:val="0"/>
          <w:numId w:val="14"/>
        </w:numPr>
        <w:rPr>
          <w:lang w:val="en-US"/>
        </w:rPr>
      </w:pPr>
      <w:r>
        <w:rPr>
          <w:lang w:val="en-US"/>
        </w:rPr>
        <w:t>Get educational content for the education sector</w:t>
      </w:r>
      <w:r w:rsidR="000B32BA">
        <w:rPr>
          <w:lang w:val="en-US"/>
        </w:rPr>
        <w:t>:</w:t>
      </w:r>
    </w:p>
    <w:p w14:paraId="182F6333" w14:textId="7BA77ECD" w:rsidR="000B32BA" w:rsidRDefault="000B32BA" w:rsidP="000B32BA">
      <w:pPr>
        <w:pStyle w:val="ListParagraph"/>
        <w:rPr>
          <w:lang w:val="en-US"/>
        </w:rPr>
      </w:pPr>
      <w:r>
        <w:rPr>
          <w:lang w:val="en-US"/>
        </w:rPr>
        <w:lastRenderedPageBreak/>
        <w:t xml:space="preserve">Inline with ambitions to have professionalized workforce to </w:t>
      </w:r>
      <w:r w:rsidR="00446CBF">
        <w:rPr>
          <w:lang w:val="en-US"/>
        </w:rPr>
        <w:t xml:space="preserve">execute country wide projects, governments could ambition to use educational content available in project management to </w:t>
      </w:r>
      <w:r w:rsidR="00670613">
        <w:rPr>
          <w:lang w:val="en-US"/>
        </w:rPr>
        <w:t>allow the discipline to start as earlier as the primary school all through the universities.</w:t>
      </w:r>
    </w:p>
    <w:p w14:paraId="5D43B538" w14:textId="4170DEEE" w:rsidR="008A7CBD" w:rsidRPr="00E2636A" w:rsidRDefault="00637B82" w:rsidP="00637B82">
      <w:pPr>
        <w:rPr>
          <w:lang w:val="en-US"/>
        </w:rPr>
      </w:pPr>
      <w:r>
        <w:rPr>
          <w:lang w:val="en-US"/>
        </w:rPr>
        <w:t xml:space="preserve">From a </w:t>
      </w:r>
      <w:r w:rsidR="0049264F">
        <w:rPr>
          <w:lang w:val="en-US"/>
        </w:rPr>
        <w:t>professional project’s</w:t>
      </w:r>
      <w:r>
        <w:rPr>
          <w:lang w:val="en-US"/>
        </w:rPr>
        <w:t xml:space="preserve"> perspective:</w:t>
      </w:r>
    </w:p>
    <w:p w14:paraId="7A35EEF9" w14:textId="1EFF74E9" w:rsidR="004576C9" w:rsidRDefault="004576C9" w:rsidP="004576C9">
      <w:pPr>
        <w:pStyle w:val="ListParagraph"/>
        <w:numPr>
          <w:ilvl w:val="0"/>
          <w:numId w:val="15"/>
        </w:numPr>
        <w:rPr>
          <w:lang w:val="en-US"/>
        </w:rPr>
      </w:pPr>
      <w:r>
        <w:rPr>
          <w:lang w:val="en-US"/>
        </w:rPr>
        <w:t>Develop contextualized project management techniques (</w:t>
      </w:r>
      <w:proofErr w:type="spellStart"/>
      <w:r>
        <w:rPr>
          <w:lang w:val="en-US"/>
        </w:rPr>
        <w:t>african</w:t>
      </w:r>
      <w:proofErr w:type="spellEnd"/>
      <w:r>
        <w:rPr>
          <w:lang w:val="en-US"/>
        </w:rPr>
        <w:t xml:space="preserve"> BOK) and contribute to the global BOK (lead to </w:t>
      </w:r>
      <w:r w:rsidRPr="00206178">
        <w:rPr>
          <w:lang w:val="en-US"/>
        </w:rPr>
        <w:t>African Project Management institute with values (Ethics, Integrity, Leadership)</w:t>
      </w:r>
      <w:r>
        <w:rPr>
          <w:lang w:val="en-US"/>
        </w:rPr>
        <w:t>)</w:t>
      </w:r>
    </w:p>
    <w:p w14:paraId="4934D6BA" w14:textId="2A0112CD" w:rsidR="003542E5" w:rsidRDefault="008835F5" w:rsidP="003542E5">
      <w:pPr>
        <w:pStyle w:val="ListParagraph"/>
        <w:rPr>
          <w:lang w:val="en-US"/>
        </w:rPr>
      </w:pPr>
      <w:r>
        <w:rPr>
          <w:lang w:val="en-US"/>
        </w:rPr>
        <w:t xml:space="preserve">What we can see is </w:t>
      </w:r>
      <w:proofErr w:type="gramStart"/>
      <w:r>
        <w:rPr>
          <w:lang w:val="en-US"/>
        </w:rPr>
        <w:t>that</w:t>
      </w:r>
      <w:r w:rsidR="00582AE9">
        <w:rPr>
          <w:lang w:val="en-US"/>
        </w:rPr>
        <w:t>,</w:t>
      </w:r>
      <w:proofErr w:type="gramEnd"/>
      <w:r w:rsidR="00582AE9">
        <w:rPr>
          <w:lang w:val="en-US"/>
        </w:rPr>
        <w:t xml:space="preserve"> communities of professional have developed their standards based on their realities and later on they became global standards. While there is for urgency needs to adopt, </w:t>
      </w:r>
      <w:proofErr w:type="gramStart"/>
      <w:r w:rsidR="00582AE9">
        <w:rPr>
          <w:lang w:val="en-US"/>
        </w:rPr>
        <w:t>adapt</w:t>
      </w:r>
      <w:proofErr w:type="gramEnd"/>
      <w:r w:rsidR="00582AE9">
        <w:rPr>
          <w:lang w:val="en-US"/>
        </w:rPr>
        <w:t xml:space="preserve"> and accelerate the use of those for the benefits they provide, why wouldn’t be initiatives to develop standards </w:t>
      </w:r>
      <w:r w:rsidR="00EF1E9A">
        <w:rPr>
          <w:lang w:val="en-US"/>
        </w:rPr>
        <w:t xml:space="preserve">addressing </w:t>
      </w:r>
      <w:r w:rsidR="000E5B9C">
        <w:rPr>
          <w:lang w:val="en-US"/>
        </w:rPr>
        <w:t xml:space="preserve">contextual constraints: cultural, environmental, infrastructural, social, </w:t>
      </w:r>
      <w:proofErr w:type="spellStart"/>
      <w:r w:rsidR="000E5B9C">
        <w:rPr>
          <w:lang w:val="en-US"/>
        </w:rPr>
        <w:t>etc</w:t>
      </w:r>
      <w:proofErr w:type="spellEnd"/>
      <w:r w:rsidR="000E5B9C">
        <w:rPr>
          <w:lang w:val="en-US"/>
        </w:rPr>
        <w:t xml:space="preserve">? </w:t>
      </w:r>
    </w:p>
    <w:p w14:paraId="063AFDBF" w14:textId="77777777" w:rsidR="0030651F" w:rsidRPr="00206178" w:rsidRDefault="0030651F" w:rsidP="003542E5">
      <w:pPr>
        <w:pStyle w:val="ListParagraph"/>
        <w:rPr>
          <w:lang w:val="en-US"/>
        </w:rPr>
      </w:pPr>
    </w:p>
    <w:p w14:paraId="608F63C7" w14:textId="3CBD9C72" w:rsidR="00B0225A" w:rsidRDefault="00B0225A" w:rsidP="00637B82">
      <w:pPr>
        <w:pStyle w:val="ListParagraph"/>
        <w:numPr>
          <w:ilvl w:val="0"/>
          <w:numId w:val="15"/>
        </w:numPr>
        <w:rPr>
          <w:lang w:val="en-US"/>
        </w:rPr>
      </w:pPr>
      <w:r>
        <w:rPr>
          <w:lang w:val="en-US"/>
        </w:rPr>
        <w:t xml:space="preserve">Increase drastically the </w:t>
      </w:r>
      <w:r w:rsidR="00206178">
        <w:rPr>
          <w:lang w:val="en-US"/>
        </w:rPr>
        <w:t>number</w:t>
      </w:r>
      <w:r>
        <w:rPr>
          <w:lang w:val="en-US"/>
        </w:rPr>
        <w:t xml:space="preserve"> of qualified professionals on the continent</w:t>
      </w:r>
      <w:r w:rsidR="00FE50BB">
        <w:rPr>
          <w:lang w:val="en-US"/>
        </w:rPr>
        <w:t>:</w:t>
      </w:r>
    </w:p>
    <w:p w14:paraId="7164A292" w14:textId="5C756A6F" w:rsidR="00FE50BB" w:rsidRDefault="00152E0C" w:rsidP="00FE50BB">
      <w:pPr>
        <w:pStyle w:val="ListParagraph"/>
        <w:rPr>
          <w:lang w:val="en-US"/>
        </w:rPr>
      </w:pPr>
      <w:r>
        <w:rPr>
          <w:lang w:val="en-US"/>
        </w:rPr>
        <w:t>There may not</w:t>
      </w:r>
      <w:r w:rsidR="00395478">
        <w:rPr>
          <w:lang w:val="en-US"/>
        </w:rPr>
        <w:t xml:space="preserve"> be any</w:t>
      </w:r>
      <w:r>
        <w:rPr>
          <w:lang w:val="en-US"/>
        </w:rPr>
        <w:t xml:space="preserve"> impact without a critical mass of </w:t>
      </w:r>
      <w:r w:rsidR="00B50CB6">
        <w:rPr>
          <w:lang w:val="en-US"/>
        </w:rPr>
        <w:t>professionals to drive it, advocate, demonstrate through executions the value of project delivery</w:t>
      </w:r>
      <w:r w:rsidR="00493CF7">
        <w:rPr>
          <w:lang w:val="en-US"/>
        </w:rPr>
        <w:t xml:space="preserve"> in tangible results.</w:t>
      </w:r>
      <w:r w:rsidR="007769EE">
        <w:rPr>
          <w:lang w:val="en-US"/>
        </w:rPr>
        <w:t xml:space="preserve"> This can extend to not only to certified professional, but </w:t>
      </w:r>
      <w:r w:rsidR="005305DC">
        <w:rPr>
          <w:lang w:val="en-US"/>
        </w:rPr>
        <w:t xml:space="preserve">number of </w:t>
      </w:r>
      <w:r w:rsidR="0039090A">
        <w:rPr>
          <w:lang w:val="en-US"/>
        </w:rPr>
        <w:t>graduated in related fields, number of graduate programs, number of trainers or training academies or institutions, number of certifying bodies, training centers or ex</w:t>
      </w:r>
      <w:r w:rsidR="003103B0">
        <w:rPr>
          <w:lang w:val="en-US"/>
        </w:rPr>
        <w:t>aminations centers, etc.</w:t>
      </w:r>
    </w:p>
    <w:p w14:paraId="3B8A377A" w14:textId="77777777" w:rsidR="00493CF7" w:rsidRDefault="00493CF7" w:rsidP="00FE50BB">
      <w:pPr>
        <w:pStyle w:val="ListParagraph"/>
        <w:rPr>
          <w:lang w:val="en-US"/>
        </w:rPr>
      </w:pPr>
    </w:p>
    <w:p w14:paraId="521D8D66" w14:textId="32A362EE" w:rsidR="00B65EED" w:rsidRDefault="00B65EED" w:rsidP="00637B82">
      <w:pPr>
        <w:pStyle w:val="ListParagraph"/>
        <w:numPr>
          <w:ilvl w:val="0"/>
          <w:numId w:val="15"/>
        </w:numPr>
        <w:rPr>
          <w:lang w:val="en-US"/>
        </w:rPr>
      </w:pPr>
      <w:r>
        <w:rPr>
          <w:lang w:val="en-US"/>
        </w:rPr>
        <w:t xml:space="preserve">Reduce the number of </w:t>
      </w:r>
      <w:r w:rsidR="00B0225A">
        <w:rPr>
          <w:lang w:val="en-US"/>
        </w:rPr>
        <w:t>failed projects</w:t>
      </w:r>
      <w:r w:rsidR="003103B0">
        <w:rPr>
          <w:lang w:val="en-US"/>
        </w:rPr>
        <w:t>:</w:t>
      </w:r>
    </w:p>
    <w:p w14:paraId="41171DDA" w14:textId="1D30CCB9" w:rsidR="003103B0" w:rsidRDefault="00261401" w:rsidP="003103B0">
      <w:pPr>
        <w:pStyle w:val="ListParagraph"/>
        <w:rPr>
          <w:lang w:val="en-US"/>
        </w:rPr>
      </w:pPr>
      <w:r>
        <w:rPr>
          <w:lang w:val="en-US"/>
        </w:rPr>
        <w:t xml:space="preserve">Ultimate added value being successful projects within constraints with higher satisfaction, </w:t>
      </w:r>
      <w:r w:rsidR="00A1182E">
        <w:rPr>
          <w:lang w:val="en-US"/>
        </w:rPr>
        <w:t xml:space="preserve">measuring statistics of failed projects as a basis to improve going forward and </w:t>
      </w:r>
      <w:proofErr w:type="gramStart"/>
      <w:r w:rsidR="00A1182E">
        <w:rPr>
          <w:lang w:val="en-US"/>
        </w:rPr>
        <w:t>actually improve</w:t>
      </w:r>
      <w:proofErr w:type="gramEnd"/>
      <w:r w:rsidR="00A1182E">
        <w:rPr>
          <w:lang w:val="en-US"/>
        </w:rPr>
        <w:t xml:space="preserve"> the success rate could be essential. Setting up measurements frameworks and standards and being transparent about it could be a good basis.</w:t>
      </w:r>
    </w:p>
    <w:p w14:paraId="4DF362BE" w14:textId="6CFC0235" w:rsidR="00A1182E" w:rsidRDefault="00132E7F" w:rsidP="00A1182E">
      <w:pPr>
        <w:pStyle w:val="ListParagraph"/>
        <w:numPr>
          <w:ilvl w:val="0"/>
          <w:numId w:val="15"/>
        </w:numPr>
        <w:rPr>
          <w:lang w:val="en-US"/>
        </w:rPr>
      </w:pPr>
      <w:r>
        <w:rPr>
          <w:lang w:val="en-US"/>
        </w:rPr>
        <w:t xml:space="preserve">Increase the added value </w:t>
      </w:r>
      <w:r w:rsidR="008F3BCC">
        <w:rPr>
          <w:lang w:val="en-US"/>
        </w:rPr>
        <w:t>gained from completed projects (efficiency)</w:t>
      </w:r>
      <w:r w:rsidR="00A1182E">
        <w:rPr>
          <w:lang w:val="en-US"/>
        </w:rPr>
        <w:t>:</w:t>
      </w:r>
    </w:p>
    <w:p w14:paraId="1AEDA829" w14:textId="1F8F95E9" w:rsidR="00B715E0" w:rsidRPr="00A1182E" w:rsidRDefault="00B715E0" w:rsidP="00B715E0">
      <w:pPr>
        <w:pStyle w:val="ListParagraph"/>
        <w:rPr>
          <w:lang w:val="en-US"/>
        </w:rPr>
      </w:pPr>
      <w:r>
        <w:rPr>
          <w:lang w:val="en-US"/>
        </w:rPr>
        <w:t xml:space="preserve">Final level </w:t>
      </w:r>
      <w:r w:rsidR="008A5927">
        <w:rPr>
          <w:lang w:val="en-US"/>
        </w:rPr>
        <w:t xml:space="preserve">after measuring the completion of projects, would be to </w:t>
      </w:r>
      <w:proofErr w:type="gramStart"/>
      <w:r w:rsidR="008A5927">
        <w:rPr>
          <w:lang w:val="en-US"/>
        </w:rPr>
        <w:t>actually rate</w:t>
      </w:r>
      <w:proofErr w:type="gramEnd"/>
      <w:r w:rsidR="008A5927">
        <w:rPr>
          <w:lang w:val="en-US"/>
        </w:rPr>
        <w:t xml:space="preserve"> the success per the added value gained from the projects. And this starts from the inception / strategic / policy where also PPI can contribute.</w:t>
      </w:r>
    </w:p>
    <w:p w14:paraId="19A5C8DF" w14:textId="33B1908F" w:rsidR="00C11001" w:rsidRDefault="00C11001" w:rsidP="0033009B">
      <w:pPr>
        <w:rPr>
          <w:lang w:val="en-US"/>
        </w:rPr>
      </w:pPr>
    </w:p>
    <w:p w14:paraId="3E039970" w14:textId="3FD7C690" w:rsidR="008A5927" w:rsidRDefault="008A5927" w:rsidP="0033009B">
      <w:pPr>
        <w:rPr>
          <w:lang w:val="en-US"/>
        </w:rPr>
      </w:pPr>
      <w:r>
        <w:rPr>
          <w:lang w:val="en-US"/>
        </w:rPr>
        <w:t xml:space="preserve">All the above show how important PPI could be </w:t>
      </w:r>
      <w:r w:rsidR="00157800">
        <w:rPr>
          <w:lang w:val="en-US"/>
        </w:rPr>
        <w:t xml:space="preserve">in Africa, to </w:t>
      </w:r>
      <w:proofErr w:type="spellStart"/>
      <w:r w:rsidR="00157800">
        <w:rPr>
          <w:lang w:val="en-US"/>
        </w:rPr>
        <w:t>maximise</w:t>
      </w:r>
      <w:proofErr w:type="spellEnd"/>
      <w:r w:rsidR="00157800">
        <w:rPr>
          <w:lang w:val="en-US"/>
        </w:rPr>
        <w:t xml:space="preserve"> the benefits of the learnings from other and improve. In this instance let’s look at the challenges</w:t>
      </w:r>
      <w:r w:rsidR="002441B8">
        <w:rPr>
          <w:lang w:val="en-US"/>
        </w:rPr>
        <w:t xml:space="preserve"> they can met in achieving those.</w:t>
      </w:r>
    </w:p>
    <w:p w14:paraId="058E0063" w14:textId="77777777" w:rsidR="008A5927" w:rsidRDefault="008A5927" w:rsidP="0033009B">
      <w:pPr>
        <w:rPr>
          <w:lang w:val="en-US"/>
        </w:rPr>
      </w:pPr>
    </w:p>
    <w:p w14:paraId="2F62E539" w14:textId="77777777" w:rsidR="00245175" w:rsidRDefault="00245175" w:rsidP="00AF1B75">
      <w:pPr>
        <w:pStyle w:val="Heading1"/>
        <w:rPr>
          <w:lang w:val="en-US"/>
        </w:rPr>
      </w:pPr>
      <w:r w:rsidRPr="00245175">
        <w:rPr>
          <w:lang w:val="en-US"/>
        </w:rPr>
        <w:t>Objectives &amp; Challenges to be met by professional project institutions in Africa</w:t>
      </w:r>
    </w:p>
    <w:p w14:paraId="316D4DEC" w14:textId="7CAD4320" w:rsidR="00245175" w:rsidRDefault="008F1AB6" w:rsidP="00245175">
      <w:pPr>
        <w:ind w:left="360"/>
        <w:rPr>
          <w:lang w:val="en-US"/>
        </w:rPr>
      </w:pPr>
      <w:r>
        <w:rPr>
          <w:lang w:val="en-US"/>
        </w:rPr>
        <w:t>Let’s start with the objectives that can be classified five (05) categories:</w:t>
      </w:r>
    </w:p>
    <w:p w14:paraId="1CB3695D" w14:textId="77777777" w:rsidR="004F5E0B" w:rsidRDefault="00EB3B33" w:rsidP="00553330">
      <w:pPr>
        <w:pStyle w:val="ListParagraph"/>
        <w:numPr>
          <w:ilvl w:val="0"/>
          <w:numId w:val="17"/>
        </w:numPr>
        <w:rPr>
          <w:lang w:val="en-US"/>
        </w:rPr>
      </w:pPr>
      <w:r>
        <w:rPr>
          <w:lang w:val="en-US"/>
        </w:rPr>
        <w:t>G</w:t>
      </w:r>
      <w:r w:rsidR="003511F9">
        <w:rPr>
          <w:lang w:val="en-US"/>
        </w:rPr>
        <w:t xml:space="preserve">rowing the </w:t>
      </w:r>
      <w:r w:rsidR="004F5E0B">
        <w:rPr>
          <w:lang w:val="en-US"/>
        </w:rPr>
        <w:t>Professional Communitie</w:t>
      </w:r>
      <w:r w:rsidR="00702627">
        <w:rPr>
          <w:lang w:val="en-US"/>
        </w:rPr>
        <w:t>s</w:t>
      </w:r>
      <w:r w:rsidR="004F5E0B">
        <w:rPr>
          <w:lang w:val="en-US"/>
        </w:rPr>
        <w:t>:</w:t>
      </w:r>
      <w:r w:rsidR="00702627">
        <w:rPr>
          <w:lang w:val="en-US"/>
        </w:rPr>
        <w:t xml:space="preserve"> one hand can not tie a basket. We need first to come together and agree/discuss</w:t>
      </w:r>
      <w:r w:rsidR="00601401">
        <w:rPr>
          <w:lang w:val="en-US"/>
        </w:rPr>
        <w:t>. This means:</w:t>
      </w:r>
    </w:p>
    <w:p w14:paraId="29DDE183" w14:textId="5CAE2456" w:rsidR="004F5E0B" w:rsidRDefault="004F5E0B" w:rsidP="00553330">
      <w:pPr>
        <w:pStyle w:val="ListParagraph"/>
        <w:numPr>
          <w:ilvl w:val="1"/>
          <w:numId w:val="17"/>
        </w:numPr>
        <w:rPr>
          <w:lang w:val="en-US"/>
        </w:rPr>
      </w:pPr>
      <w:r w:rsidRPr="00030116">
        <w:rPr>
          <w:lang w:val="en-US"/>
        </w:rPr>
        <w:t>Nation</w:t>
      </w:r>
      <w:r>
        <w:rPr>
          <w:lang w:val="en-US"/>
        </w:rPr>
        <w:t>-</w:t>
      </w:r>
      <w:r w:rsidRPr="00030116">
        <w:rPr>
          <w:lang w:val="en-US"/>
        </w:rPr>
        <w:t>level organizations / chapters</w:t>
      </w:r>
      <w:r w:rsidR="00610345">
        <w:rPr>
          <w:lang w:val="en-US"/>
        </w:rPr>
        <w:t xml:space="preserve"> / associations.</w:t>
      </w:r>
    </w:p>
    <w:p w14:paraId="4021386E" w14:textId="1FB4EAEF" w:rsidR="004F5E0B" w:rsidRDefault="004F5E0B" w:rsidP="00553330">
      <w:pPr>
        <w:pStyle w:val="ListParagraph"/>
        <w:numPr>
          <w:ilvl w:val="1"/>
          <w:numId w:val="17"/>
        </w:numPr>
        <w:rPr>
          <w:lang w:val="en-US"/>
        </w:rPr>
      </w:pPr>
      <w:r>
        <w:rPr>
          <w:lang w:val="en-US"/>
        </w:rPr>
        <w:t>Symposiums</w:t>
      </w:r>
      <w:r w:rsidR="00610345">
        <w:rPr>
          <w:lang w:val="en-US"/>
        </w:rPr>
        <w:t>.</w:t>
      </w:r>
    </w:p>
    <w:p w14:paraId="557EA5A2" w14:textId="3DB8EBA4" w:rsidR="004F5E0B" w:rsidRDefault="004F5E0B" w:rsidP="00553330">
      <w:pPr>
        <w:pStyle w:val="ListParagraph"/>
        <w:numPr>
          <w:ilvl w:val="1"/>
          <w:numId w:val="17"/>
        </w:numPr>
        <w:rPr>
          <w:lang w:val="en-US"/>
        </w:rPr>
      </w:pPr>
      <w:r>
        <w:rPr>
          <w:lang w:val="en-US"/>
        </w:rPr>
        <w:t>Conferences</w:t>
      </w:r>
      <w:r w:rsidR="00610345">
        <w:rPr>
          <w:lang w:val="en-US"/>
        </w:rPr>
        <w:t>.</w:t>
      </w:r>
    </w:p>
    <w:p w14:paraId="1DF50F20" w14:textId="17464363" w:rsidR="008F1AB6" w:rsidRPr="00EE1A2B" w:rsidRDefault="00610345" w:rsidP="00EE1A2B">
      <w:pPr>
        <w:pStyle w:val="ListParagraph"/>
        <w:numPr>
          <w:ilvl w:val="1"/>
          <w:numId w:val="17"/>
        </w:numPr>
        <w:rPr>
          <w:lang w:val="en-US"/>
        </w:rPr>
      </w:pPr>
      <w:r>
        <w:rPr>
          <w:lang w:val="en-US"/>
        </w:rPr>
        <w:t xml:space="preserve">Fora </w:t>
      </w:r>
    </w:p>
    <w:p w14:paraId="137FBE6C" w14:textId="777A1DFA" w:rsidR="007E0FA9" w:rsidRDefault="00EE1A2B" w:rsidP="004343D5">
      <w:pPr>
        <w:pStyle w:val="ListParagraph"/>
        <w:numPr>
          <w:ilvl w:val="0"/>
          <w:numId w:val="18"/>
        </w:numPr>
        <w:rPr>
          <w:lang w:val="en-US"/>
        </w:rPr>
      </w:pPr>
      <w:r>
        <w:rPr>
          <w:lang w:val="en-US"/>
        </w:rPr>
        <w:t>Build</w:t>
      </w:r>
      <w:r w:rsidR="00CE066B">
        <w:rPr>
          <w:lang w:val="en-US"/>
        </w:rPr>
        <w:t xml:space="preserve"> the</w:t>
      </w:r>
      <w:r w:rsidR="007E0FA9">
        <w:rPr>
          <w:lang w:val="en-US"/>
        </w:rPr>
        <w:t xml:space="preserve"> techniques and the profession</w:t>
      </w:r>
      <w:r>
        <w:rPr>
          <w:lang w:val="en-US"/>
        </w:rPr>
        <w:t>: It is critical to raise awareness on the technique at all levels. This means:</w:t>
      </w:r>
    </w:p>
    <w:p w14:paraId="5195AE2F" w14:textId="6EB18308" w:rsidR="008270BB" w:rsidRDefault="008270BB" w:rsidP="004343D5">
      <w:pPr>
        <w:pStyle w:val="ListParagraph"/>
        <w:numPr>
          <w:ilvl w:val="1"/>
          <w:numId w:val="18"/>
        </w:numPr>
        <w:rPr>
          <w:lang w:val="en-US"/>
        </w:rPr>
      </w:pPr>
      <w:r>
        <w:rPr>
          <w:lang w:val="en-US"/>
        </w:rPr>
        <w:t>Awareness</w:t>
      </w:r>
    </w:p>
    <w:p w14:paraId="3EBD07AD" w14:textId="1487E808" w:rsidR="008270BB" w:rsidRDefault="008270BB" w:rsidP="004343D5">
      <w:pPr>
        <w:pStyle w:val="ListParagraph"/>
        <w:numPr>
          <w:ilvl w:val="1"/>
          <w:numId w:val="18"/>
        </w:numPr>
        <w:rPr>
          <w:lang w:val="en-US"/>
        </w:rPr>
      </w:pPr>
      <w:r>
        <w:rPr>
          <w:lang w:val="en-US"/>
        </w:rPr>
        <w:t>Educational</w:t>
      </w:r>
    </w:p>
    <w:p w14:paraId="25C17F06" w14:textId="415C8B8D" w:rsidR="00F24C23" w:rsidRDefault="00F24C23" w:rsidP="004343D5">
      <w:pPr>
        <w:pStyle w:val="ListParagraph"/>
        <w:numPr>
          <w:ilvl w:val="1"/>
          <w:numId w:val="18"/>
        </w:numPr>
        <w:rPr>
          <w:lang w:val="en-US"/>
        </w:rPr>
      </w:pPr>
      <w:r>
        <w:rPr>
          <w:lang w:val="en-US"/>
        </w:rPr>
        <w:t>Journals</w:t>
      </w:r>
    </w:p>
    <w:p w14:paraId="69D224AB" w14:textId="0145C54A" w:rsidR="00467C21" w:rsidRDefault="00467C21" w:rsidP="002C0A22">
      <w:pPr>
        <w:pStyle w:val="ListParagraph"/>
        <w:numPr>
          <w:ilvl w:val="1"/>
          <w:numId w:val="19"/>
        </w:numPr>
        <w:rPr>
          <w:lang w:val="en-US"/>
        </w:rPr>
      </w:pPr>
      <w:r>
        <w:rPr>
          <w:lang w:val="en-US"/>
        </w:rPr>
        <w:lastRenderedPageBreak/>
        <w:t>Universities / Schools outreach</w:t>
      </w:r>
    </w:p>
    <w:p w14:paraId="0F937162" w14:textId="1350FA58" w:rsidR="008270BB" w:rsidRDefault="008270BB" w:rsidP="002C0A22">
      <w:pPr>
        <w:pStyle w:val="ListParagraph"/>
        <w:numPr>
          <w:ilvl w:val="0"/>
          <w:numId w:val="19"/>
        </w:numPr>
        <w:rPr>
          <w:lang w:val="en-US"/>
        </w:rPr>
      </w:pPr>
      <w:r>
        <w:rPr>
          <w:lang w:val="en-US"/>
        </w:rPr>
        <w:t>Create the contextualized BOK</w:t>
      </w:r>
      <w:r w:rsidR="005878FC">
        <w:rPr>
          <w:lang w:val="en-US"/>
        </w:rPr>
        <w:t xml:space="preserve">: </w:t>
      </w:r>
      <w:r w:rsidR="004D7D80">
        <w:rPr>
          <w:lang w:val="en-US"/>
        </w:rPr>
        <w:t>while starting with the existing norms, it is important to start developing contextualized content. This means:</w:t>
      </w:r>
    </w:p>
    <w:p w14:paraId="3E77E631" w14:textId="76B1174D" w:rsidR="008270BB" w:rsidRDefault="008270BB" w:rsidP="002C0A22">
      <w:pPr>
        <w:pStyle w:val="ListParagraph"/>
        <w:numPr>
          <w:ilvl w:val="1"/>
          <w:numId w:val="19"/>
        </w:numPr>
        <w:rPr>
          <w:lang w:val="en-US"/>
        </w:rPr>
      </w:pPr>
      <w:r>
        <w:rPr>
          <w:lang w:val="en-US"/>
        </w:rPr>
        <w:t>Groups of researchers to formalize the knowledge based on a corpus</w:t>
      </w:r>
    </w:p>
    <w:p w14:paraId="5F9FAA2A" w14:textId="6B0A71F5" w:rsidR="008270BB" w:rsidRDefault="008270BB" w:rsidP="002C0A22">
      <w:pPr>
        <w:pStyle w:val="ListParagraph"/>
        <w:numPr>
          <w:ilvl w:val="1"/>
          <w:numId w:val="19"/>
        </w:numPr>
        <w:rPr>
          <w:lang w:val="en-US"/>
        </w:rPr>
      </w:pPr>
      <w:r>
        <w:rPr>
          <w:lang w:val="en-US"/>
        </w:rPr>
        <w:t>Documentation on all projects &amp; le</w:t>
      </w:r>
      <w:r w:rsidR="001058B1">
        <w:rPr>
          <w:lang w:val="en-US"/>
        </w:rPr>
        <w:t>s</w:t>
      </w:r>
      <w:r>
        <w:rPr>
          <w:lang w:val="en-US"/>
        </w:rPr>
        <w:t>sons learned</w:t>
      </w:r>
    </w:p>
    <w:p w14:paraId="32D10321" w14:textId="3531E140" w:rsidR="008270BB" w:rsidRDefault="008270BB" w:rsidP="002C0A22">
      <w:pPr>
        <w:pStyle w:val="ListParagraph"/>
        <w:numPr>
          <w:ilvl w:val="1"/>
          <w:numId w:val="19"/>
        </w:numPr>
        <w:rPr>
          <w:lang w:val="en-US"/>
        </w:rPr>
      </w:pPr>
      <w:r>
        <w:rPr>
          <w:lang w:val="en-US"/>
        </w:rPr>
        <w:t>Statistics on public/private projects across the board</w:t>
      </w:r>
    </w:p>
    <w:p w14:paraId="4F7EE6E9" w14:textId="09876649" w:rsidR="00F24C23" w:rsidRDefault="00F24C23" w:rsidP="002C0A22">
      <w:pPr>
        <w:pStyle w:val="ListParagraph"/>
        <w:numPr>
          <w:ilvl w:val="0"/>
          <w:numId w:val="19"/>
        </w:numPr>
        <w:rPr>
          <w:lang w:val="en-US"/>
        </w:rPr>
      </w:pPr>
      <w:r>
        <w:rPr>
          <w:lang w:val="en-US"/>
        </w:rPr>
        <w:t xml:space="preserve">Develop </w:t>
      </w:r>
      <w:r w:rsidR="00CF60D8">
        <w:rPr>
          <w:lang w:val="en-US"/>
        </w:rPr>
        <w:t>Standards / Norms in place in agreement wi</w:t>
      </w:r>
      <w:r>
        <w:rPr>
          <w:lang w:val="en-US"/>
        </w:rPr>
        <w:t>th authorities (PPP)</w:t>
      </w:r>
      <w:r w:rsidR="00F97C23">
        <w:rPr>
          <w:lang w:val="en-US"/>
        </w:rPr>
        <w:t>: because the larger projects are the public ones in general, it is essential for PPI to engage governmen</w:t>
      </w:r>
      <w:r w:rsidR="003A286D">
        <w:rPr>
          <w:lang w:val="en-US"/>
        </w:rPr>
        <w:t>t for bigger impact.</w:t>
      </w:r>
    </w:p>
    <w:p w14:paraId="777C2C83" w14:textId="2A07652C" w:rsidR="00C02CE2" w:rsidRDefault="00C02CE2" w:rsidP="002C0A22">
      <w:pPr>
        <w:pStyle w:val="ListParagraph"/>
        <w:numPr>
          <w:ilvl w:val="1"/>
          <w:numId w:val="19"/>
        </w:numPr>
        <w:rPr>
          <w:lang w:val="en-US"/>
        </w:rPr>
      </w:pPr>
      <w:r>
        <w:rPr>
          <w:lang w:val="en-US"/>
        </w:rPr>
        <w:t>Partnerships with planning &amp; norming organisms</w:t>
      </w:r>
    </w:p>
    <w:p w14:paraId="2062785E" w14:textId="77777777" w:rsidR="00C02CE2" w:rsidRDefault="00C02CE2" w:rsidP="005878FC">
      <w:pPr>
        <w:pStyle w:val="ListParagraph"/>
        <w:rPr>
          <w:lang w:val="en-US"/>
        </w:rPr>
      </w:pPr>
    </w:p>
    <w:p w14:paraId="72B3FD68" w14:textId="72136B9F" w:rsidR="00F24C23" w:rsidRDefault="00467C21" w:rsidP="005878FC">
      <w:pPr>
        <w:pStyle w:val="ListParagraph"/>
        <w:numPr>
          <w:ilvl w:val="0"/>
          <w:numId w:val="19"/>
        </w:numPr>
        <w:rPr>
          <w:lang w:val="en-US"/>
        </w:rPr>
      </w:pPr>
      <w:r>
        <w:rPr>
          <w:lang w:val="en-US"/>
        </w:rPr>
        <w:t>Rich critical mass of professionals</w:t>
      </w:r>
      <w:r w:rsidR="003A286D">
        <w:rPr>
          <w:lang w:val="en-US"/>
        </w:rPr>
        <w:t>: It is also a number game at the end.</w:t>
      </w:r>
    </w:p>
    <w:p w14:paraId="462065C9" w14:textId="357A133C" w:rsidR="00030116" w:rsidRDefault="00467C21" w:rsidP="005878FC">
      <w:pPr>
        <w:pStyle w:val="ListParagraph"/>
        <w:numPr>
          <w:ilvl w:val="1"/>
          <w:numId w:val="19"/>
        </w:numPr>
        <w:rPr>
          <w:lang w:val="en-US"/>
        </w:rPr>
      </w:pPr>
      <w:r>
        <w:rPr>
          <w:lang w:val="en-US"/>
        </w:rPr>
        <w:t>Certifications on worldwide credentials</w:t>
      </w:r>
      <w:r w:rsidR="00DA460C">
        <w:rPr>
          <w:lang w:val="en-US"/>
        </w:rPr>
        <w:t xml:space="preserve"> for now.</w:t>
      </w:r>
    </w:p>
    <w:p w14:paraId="76438E66" w14:textId="6CAA9A63" w:rsidR="00DA460C" w:rsidRPr="005878FC" w:rsidRDefault="00DA460C" w:rsidP="005878FC">
      <w:pPr>
        <w:rPr>
          <w:lang w:val="en-US"/>
        </w:rPr>
      </w:pPr>
    </w:p>
    <w:p w14:paraId="78C44A9B" w14:textId="4E009F7C" w:rsidR="002441B8" w:rsidRPr="00A40960" w:rsidRDefault="00EF5845" w:rsidP="00A40960">
      <w:pPr>
        <w:rPr>
          <w:lang w:val="en-US"/>
        </w:rPr>
      </w:pPr>
      <w:r>
        <w:rPr>
          <w:lang w:val="en-US"/>
        </w:rPr>
        <w:t>Considering these objectives, several challenges could be met in the way</w:t>
      </w:r>
      <w:r w:rsidR="00A40960">
        <w:rPr>
          <w:lang w:val="en-US"/>
        </w:rPr>
        <w:t xml:space="preserve"> by professional project institutions.</w:t>
      </w:r>
    </w:p>
    <w:p w14:paraId="57B114A1" w14:textId="79207386" w:rsidR="00A40960" w:rsidRPr="00AF1B75" w:rsidRDefault="00A40960" w:rsidP="00A40960">
      <w:pPr>
        <w:pStyle w:val="ListParagraph"/>
        <w:numPr>
          <w:ilvl w:val="0"/>
          <w:numId w:val="20"/>
        </w:numPr>
        <w:rPr>
          <w:b/>
          <w:bCs/>
          <w:i/>
          <w:iCs/>
          <w:lang w:val="en-US"/>
        </w:rPr>
      </w:pPr>
      <w:r w:rsidRPr="00AF1B75">
        <w:rPr>
          <w:b/>
          <w:bCs/>
          <w:i/>
          <w:iCs/>
          <w:lang w:val="en-US"/>
        </w:rPr>
        <w:t>Awareness &amp; resistance to change</w:t>
      </w:r>
    </w:p>
    <w:p w14:paraId="6CFCCF97" w14:textId="3CA7D9FC" w:rsidR="00F70A1C" w:rsidRDefault="004F41EA" w:rsidP="00F70A1C">
      <w:pPr>
        <w:pStyle w:val="ListParagraph"/>
        <w:rPr>
          <w:lang w:val="en-US"/>
        </w:rPr>
      </w:pPr>
      <w:r>
        <w:rPr>
          <w:lang w:val="en-US"/>
        </w:rPr>
        <w:t>The awareness on the basics notions and their relevance is an essential blocking point</w:t>
      </w:r>
      <w:r w:rsidR="002F151A">
        <w:rPr>
          <w:lang w:val="en-US"/>
        </w:rPr>
        <w:t xml:space="preserve">: project, program, portfolio, strategy, etc. While everyone’s is impacted and does project </w:t>
      </w:r>
      <w:proofErr w:type="spellStart"/>
      <w:r w:rsidR="002F151A">
        <w:rPr>
          <w:lang w:val="en-US"/>
        </w:rPr>
        <w:t>everyday</w:t>
      </w:r>
      <w:proofErr w:type="spellEnd"/>
      <w:r w:rsidR="002F151A">
        <w:rPr>
          <w:lang w:val="en-US"/>
        </w:rPr>
        <w:t xml:space="preserve">, </w:t>
      </w:r>
      <w:r w:rsidR="0053405E">
        <w:rPr>
          <w:lang w:val="en-US"/>
        </w:rPr>
        <w:t>basic awareness on th</w:t>
      </w:r>
      <w:r w:rsidR="003071E1">
        <w:rPr>
          <w:lang w:val="en-US"/>
        </w:rPr>
        <w:t>is discipline is first barrier to remove</w:t>
      </w:r>
      <w:r w:rsidR="00DF0576">
        <w:rPr>
          <w:lang w:val="en-US"/>
        </w:rPr>
        <w:t>. And with this barrier will come the resistance to change or improve. Government authorities might rely on their policies and be reluctant or slow</w:t>
      </w:r>
      <w:r w:rsidR="00C36862">
        <w:rPr>
          <w:lang w:val="en-US"/>
        </w:rPr>
        <w:t xml:space="preserve">, </w:t>
      </w:r>
      <w:proofErr w:type="gramStart"/>
      <w:r w:rsidR="00C36862">
        <w:rPr>
          <w:lang w:val="en-US"/>
        </w:rPr>
        <w:t>willingly</w:t>
      </w:r>
      <w:proofErr w:type="gramEnd"/>
      <w:r w:rsidR="00C36862">
        <w:rPr>
          <w:lang w:val="en-US"/>
        </w:rPr>
        <w:t xml:space="preserve"> or not,</w:t>
      </w:r>
      <w:r w:rsidR="00DF0576">
        <w:rPr>
          <w:lang w:val="en-US"/>
        </w:rPr>
        <w:t xml:space="preserve"> to improve those to align to more recent proven practices.</w:t>
      </w:r>
      <w:r w:rsidR="00C36862">
        <w:rPr>
          <w:lang w:val="en-US"/>
        </w:rPr>
        <w:t xml:space="preserve"> In Corporations, investing time or resources in developing project practices is often seen as a waste and requires lot of </w:t>
      </w:r>
      <w:proofErr w:type="gramStart"/>
      <w:r w:rsidR="00C36862">
        <w:rPr>
          <w:lang w:val="en-US"/>
        </w:rPr>
        <w:t>advocacy</w:t>
      </w:r>
      <w:proofErr w:type="gramEnd"/>
      <w:r w:rsidR="0008426D">
        <w:rPr>
          <w:lang w:val="en-US"/>
        </w:rPr>
        <w:t xml:space="preserve"> internally to change.</w:t>
      </w:r>
    </w:p>
    <w:p w14:paraId="0E627995" w14:textId="3B170A4C" w:rsidR="0008426D" w:rsidRDefault="0008426D" w:rsidP="00F70A1C">
      <w:pPr>
        <w:pStyle w:val="ListParagraph"/>
        <w:rPr>
          <w:lang w:val="en-US"/>
        </w:rPr>
      </w:pPr>
      <w:r>
        <w:rPr>
          <w:lang w:val="en-US"/>
        </w:rPr>
        <w:t xml:space="preserve">To mitigate this, advocacy and influence are powerful tools. </w:t>
      </w:r>
      <w:r w:rsidR="00D30BA7">
        <w:rPr>
          <w:lang w:val="en-US"/>
        </w:rPr>
        <w:t xml:space="preserve">For example, getting influential people as ambassadors </w:t>
      </w:r>
      <w:r w:rsidR="004C2544">
        <w:rPr>
          <w:lang w:val="en-US"/>
        </w:rPr>
        <w:t>facilitates</w:t>
      </w:r>
      <w:r w:rsidR="00D30BA7">
        <w:rPr>
          <w:lang w:val="en-US"/>
        </w:rPr>
        <w:t xml:space="preserve"> from the top the change. Also, organizations need to speak openly and publicly on subject of interests.</w:t>
      </w:r>
    </w:p>
    <w:p w14:paraId="69381532" w14:textId="77777777" w:rsidR="00F70A1C" w:rsidRDefault="00F70A1C" w:rsidP="00F70A1C">
      <w:pPr>
        <w:pStyle w:val="ListParagraph"/>
        <w:rPr>
          <w:lang w:val="en-US"/>
        </w:rPr>
      </w:pPr>
    </w:p>
    <w:p w14:paraId="3132351F" w14:textId="7580D5E0" w:rsidR="00E3143A" w:rsidRPr="00AF1B75" w:rsidRDefault="00E3143A" w:rsidP="00A40960">
      <w:pPr>
        <w:pStyle w:val="ListParagraph"/>
        <w:numPr>
          <w:ilvl w:val="0"/>
          <w:numId w:val="20"/>
        </w:numPr>
        <w:rPr>
          <w:b/>
          <w:bCs/>
          <w:i/>
          <w:iCs/>
          <w:lang w:val="en-US"/>
        </w:rPr>
      </w:pPr>
      <w:r w:rsidRPr="00AF1B75">
        <w:rPr>
          <w:b/>
          <w:bCs/>
          <w:i/>
          <w:iCs/>
          <w:lang w:val="en-US"/>
        </w:rPr>
        <w:t>Legislation</w:t>
      </w:r>
      <w:r w:rsidR="00BC17A5" w:rsidRPr="00AF1B75">
        <w:rPr>
          <w:b/>
          <w:bCs/>
          <w:i/>
          <w:iCs/>
          <w:lang w:val="en-US"/>
        </w:rPr>
        <w:t xml:space="preserve"> / Incorporation</w:t>
      </w:r>
      <w:r w:rsidR="002A0AF8" w:rsidRPr="00AF1B75">
        <w:rPr>
          <w:b/>
          <w:bCs/>
          <w:i/>
          <w:iCs/>
          <w:lang w:val="en-US"/>
        </w:rPr>
        <w:tab/>
      </w:r>
    </w:p>
    <w:p w14:paraId="270481C9" w14:textId="5DA16143" w:rsidR="00F70A1C" w:rsidRDefault="001F6E6E" w:rsidP="00F70A1C">
      <w:pPr>
        <w:pStyle w:val="ListParagraph"/>
        <w:rPr>
          <w:lang w:val="en-US"/>
        </w:rPr>
      </w:pPr>
      <w:r>
        <w:rPr>
          <w:lang w:val="en-US"/>
        </w:rPr>
        <w:t xml:space="preserve">Getting together as professional communities require time, knowledge, and official </w:t>
      </w:r>
      <w:r w:rsidR="004C2544">
        <w:rPr>
          <w:lang w:val="en-US"/>
        </w:rPr>
        <w:t>incorporation</w:t>
      </w:r>
      <w:r>
        <w:rPr>
          <w:lang w:val="en-US"/>
        </w:rPr>
        <w:t>. Legislation varies per countries, and while it seems obvious in more liberal countries to form professional communities, there are still environment where administration is not clear on</w:t>
      </w:r>
      <w:r w:rsidR="002428D3">
        <w:rPr>
          <w:lang w:val="en-US"/>
        </w:rPr>
        <w:t xml:space="preserve"> the form or are not </w:t>
      </w:r>
      <w:r w:rsidR="004C2544">
        <w:rPr>
          <w:lang w:val="en-US"/>
        </w:rPr>
        <w:t>favorable</w:t>
      </w:r>
      <w:r w:rsidR="002428D3">
        <w:rPr>
          <w:lang w:val="en-US"/>
        </w:rPr>
        <w:t xml:space="preserve"> to emergence of such communities: Associations or NGOs, political or not, time to get affiliations or registration approved, tax laws implication, etc. Are many of the points not 100% aligned across countries. But there </w:t>
      </w:r>
      <w:proofErr w:type="gramStart"/>
      <w:r w:rsidR="002428D3">
        <w:rPr>
          <w:lang w:val="en-US"/>
        </w:rPr>
        <w:t>has</w:t>
      </w:r>
      <w:proofErr w:type="gramEnd"/>
      <w:r w:rsidR="002428D3">
        <w:rPr>
          <w:lang w:val="en-US"/>
        </w:rPr>
        <w:t xml:space="preserve"> been improvements lately.</w:t>
      </w:r>
    </w:p>
    <w:p w14:paraId="0D522244" w14:textId="77777777" w:rsidR="00F70A1C" w:rsidRDefault="00F70A1C" w:rsidP="00F70A1C">
      <w:pPr>
        <w:pStyle w:val="ListParagraph"/>
        <w:rPr>
          <w:lang w:val="en-US"/>
        </w:rPr>
      </w:pPr>
    </w:p>
    <w:p w14:paraId="222357E2" w14:textId="058B2A5A" w:rsidR="00DB1F09" w:rsidRPr="00AF1B75" w:rsidRDefault="00DB1F09" w:rsidP="00A40960">
      <w:pPr>
        <w:pStyle w:val="ListParagraph"/>
        <w:numPr>
          <w:ilvl w:val="0"/>
          <w:numId w:val="20"/>
        </w:numPr>
        <w:rPr>
          <w:b/>
          <w:bCs/>
          <w:i/>
          <w:iCs/>
          <w:lang w:val="en-US"/>
        </w:rPr>
      </w:pPr>
      <w:r w:rsidRPr="00AF1B75">
        <w:rPr>
          <w:b/>
          <w:bCs/>
          <w:i/>
          <w:iCs/>
          <w:lang w:val="en-US"/>
        </w:rPr>
        <w:t xml:space="preserve">Lack of leadership </w:t>
      </w:r>
    </w:p>
    <w:p w14:paraId="46E46C54" w14:textId="0BCD94D7" w:rsidR="00B620B9" w:rsidRDefault="00B620B9" w:rsidP="00B620B9">
      <w:pPr>
        <w:pStyle w:val="ListParagraph"/>
        <w:rPr>
          <w:lang w:val="en-US"/>
        </w:rPr>
      </w:pPr>
      <w:r>
        <w:rPr>
          <w:lang w:val="en-US"/>
        </w:rPr>
        <w:t xml:space="preserve">Culture of regrouping behind leaders without </w:t>
      </w:r>
      <w:r w:rsidR="00773BCA">
        <w:rPr>
          <w:lang w:val="en-US"/>
        </w:rPr>
        <w:t>self-interests</w:t>
      </w:r>
      <w:r>
        <w:rPr>
          <w:lang w:val="en-US"/>
        </w:rPr>
        <w:t xml:space="preserve"> may be blocking in setting up foundations of </w:t>
      </w:r>
      <w:r w:rsidR="002A7A66">
        <w:rPr>
          <w:lang w:val="en-US"/>
        </w:rPr>
        <w:t>sustainable professional institutions</w:t>
      </w:r>
      <w:r w:rsidR="00A2753B">
        <w:rPr>
          <w:lang w:val="en-US"/>
        </w:rPr>
        <w:t>. Leaders may fail to gather these types if the practice is not their only objective and members may fail to contribute if they are not trusting this leadership.</w:t>
      </w:r>
      <w:r w:rsidR="003813CE">
        <w:rPr>
          <w:lang w:val="en-US"/>
        </w:rPr>
        <w:t xml:space="preserve"> </w:t>
      </w:r>
      <w:r w:rsidR="00A2753B">
        <w:rPr>
          <w:lang w:val="en-US"/>
        </w:rPr>
        <w:t xml:space="preserve">Lot of PPI have or are failing even after inception because of this issue. Example of Chapter/branches of PMI in Nigeria or the history of PMI South Africa Chapter that was </w:t>
      </w:r>
      <w:r w:rsidR="00773BCA">
        <w:rPr>
          <w:lang w:val="en-US"/>
        </w:rPr>
        <w:t>nonoperational</w:t>
      </w:r>
      <w:r w:rsidR="00A2753B">
        <w:rPr>
          <w:lang w:val="en-US"/>
        </w:rPr>
        <w:t xml:space="preserve"> for years, until recent decades, despite being pioneers.</w:t>
      </w:r>
      <w:r w:rsidR="003813CE">
        <w:rPr>
          <w:lang w:val="en-US"/>
        </w:rPr>
        <w:t xml:space="preserve"> </w:t>
      </w:r>
    </w:p>
    <w:p w14:paraId="18DC69F4" w14:textId="77777777" w:rsidR="00B620B9" w:rsidRDefault="00B620B9" w:rsidP="00B620B9">
      <w:pPr>
        <w:pStyle w:val="ListParagraph"/>
        <w:rPr>
          <w:lang w:val="en-US"/>
        </w:rPr>
      </w:pPr>
    </w:p>
    <w:p w14:paraId="59359991" w14:textId="7F5CE1D9" w:rsidR="00DB1F09" w:rsidRPr="00AF1B75" w:rsidRDefault="00DB1F09" w:rsidP="00A40960">
      <w:pPr>
        <w:pStyle w:val="ListParagraph"/>
        <w:numPr>
          <w:ilvl w:val="0"/>
          <w:numId w:val="20"/>
        </w:numPr>
        <w:rPr>
          <w:b/>
          <w:bCs/>
          <w:i/>
          <w:iCs/>
          <w:lang w:val="en-US"/>
        </w:rPr>
      </w:pPr>
      <w:r w:rsidRPr="00AF1B75">
        <w:rPr>
          <w:b/>
          <w:bCs/>
          <w:i/>
          <w:iCs/>
          <w:lang w:val="en-US"/>
        </w:rPr>
        <w:t>Governance</w:t>
      </w:r>
      <w:r w:rsidR="00DB27C6" w:rsidRPr="00AF1B75">
        <w:rPr>
          <w:b/>
          <w:bCs/>
          <w:i/>
          <w:iCs/>
          <w:lang w:val="en-US"/>
        </w:rPr>
        <w:t xml:space="preserve"> issues</w:t>
      </w:r>
    </w:p>
    <w:p w14:paraId="29513021" w14:textId="52DD492F" w:rsidR="00A2753B" w:rsidRDefault="00A2753B" w:rsidP="00A2753B">
      <w:pPr>
        <w:pStyle w:val="ListParagraph"/>
        <w:rPr>
          <w:lang w:val="en-US"/>
        </w:rPr>
      </w:pPr>
      <w:proofErr w:type="gramStart"/>
      <w:r>
        <w:rPr>
          <w:lang w:val="en-US"/>
        </w:rPr>
        <w:t>Similar to</w:t>
      </w:r>
      <w:proofErr w:type="gramEnd"/>
      <w:r>
        <w:rPr>
          <w:lang w:val="en-US"/>
        </w:rPr>
        <w:t xml:space="preserve"> leadership challenges, the foundations of creation of PPI have to be solid and embed rules allowing sustainability, like board members terms limits, </w:t>
      </w:r>
      <w:r w:rsidR="00C14B6B">
        <w:rPr>
          <w:lang w:val="en-US"/>
        </w:rPr>
        <w:t xml:space="preserve">financial and all other processes and procedures, etc. </w:t>
      </w:r>
      <w:r w:rsidR="002C0325">
        <w:rPr>
          <w:lang w:val="en-US"/>
        </w:rPr>
        <w:t xml:space="preserve">In the case of chapters of global </w:t>
      </w:r>
      <w:r w:rsidR="00EA62C9">
        <w:rPr>
          <w:lang w:val="en-US"/>
        </w:rPr>
        <w:t>organizations</w:t>
      </w:r>
      <w:r w:rsidR="002C0325">
        <w:rPr>
          <w:lang w:val="en-US"/>
        </w:rPr>
        <w:t xml:space="preserve">, despite clear chartering rules, you may find breaches or </w:t>
      </w:r>
      <w:r w:rsidR="00EA62C9">
        <w:rPr>
          <w:lang w:val="en-US"/>
        </w:rPr>
        <w:t>non-disclosed</w:t>
      </w:r>
      <w:r w:rsidR="002C0325">
        <w:rPr>
          <w:lang w:val="en-US"/>
        </w:rPr>
        <w:t xml:space="preserve"> </w:t>
      </w:r>
      <w:r w:rsidR="002C0325">
        <w:rPr>
          <w:lang w:val="en-US"/>
        </w:rPr>
        <w:lastRenderedPageBreak/>
        <w:t>issues that</w:t>
      </w:r>
      <w:r w:rsidR="00EA62C9">
        <w:rPr>
          <w:lang w:val="en-US"/>
        </w:rPr>
        <w:t xml:space="preserve"> are </w:t>
      </w:r>
      <w:r w:rsidR="00254F1E">
        <w:rPr>
          <w:lang w:val="en-US"/>
        </w:rPr>
        <w:t>condemning</w:t>
      </w:r>
      <w:r w:rsidR="00EA62C9">
        <w:rPr>
          <w:lang w:val="en-US"/>
        </w:rPr>
        <w:t xml:space="preserve"> their future from the inception. Governance should be </w:t>
      </w:r>
      <w:proofErr w:type="gramStart"/>
      <w:r w:rsidR="00254F1E">
        <w:rPr>
          <w:lang w:val="en-US"/>
        </w:rPr>
        <w:t>non-negotiable</w:t>
      </w:r>
      <w:proofErr w:type="gramEnd"/>
      <w:r w:rsidR="003813CE">
        <w:rPr>
          <w:lang w:val="en-US"/>
        </w:rPr>
        <w:t xml:space="preserve"> and PPI should refer to expertise to get it right at the start.</w:t>
      </w:r>
    </w:p>
    <w:p w14:paraId="727A5F35" w14:textId="77777777" w:rsidR="00EA62C9" w:rsidRDefault="00EA62C9" w:rsidP="00A2753B">
      <w:pPr>
        <w:pStyle w:val="ListParagraph"/>
        <w:rPr>
          <w:lang w:val="en-US"/>
        </w:rPr>
      </w:pPr>
    </w:p>
    <w:p w14:paraId="0D99D7C5" w14:textId="0FD949C4" w:rsidR="00DB27C6" w:rsidRPr="00AF1B75" w:rsidRDefault="00DB27C6" w:rsidP="00A40960">
      <w:pPr>
        <w:pStyle w:val="ListParagraph"/>
        <w:numPr>
          <w:ilvl w:val="0"/>
          <w:numId w:val="20"/>
        </w:numPr>
        <w:rPr>
          <w:b/>
          <w:bCs/>
          <w:i/>
          <w:iCs/>
          <w:lang w:val="en-US"/>
        </w:rPr>
      </w:pPr>
      <w:r w:rsidRPr="00AF1B75">
        <w:rPr>
          <w:b/>
          <w:bCs/>
          <w:i/>
          <w:iCs/>
          <w:lang w:val="en-US"/>
        </w:rPr>
        <w:t>Ethical issues</w:t>
      </w:r>
    </w:p>
    <w:p w14:paraId="733CE637" w14:textId="127F3F20" w:rsidR="000B7B66" w:rsidRDefault="00412D2C" w:rsidP="003730C3">
      <w:pPr>
        <w:pStyle w:val="ListParagraph"/>
        <w:rPr>
          <w:lang w:val="en-US"/>
        </w:rPr>
      </w:pPr>
      <w:r>
        <w:rPr>
          <w:lang w:val="en-US"/>
        </w:rPr>
        <w:t xml:space="preserve">PPI are generally based on volunteering. But of course, </w:t>
      </w:r>
      <w:r w:rsidR="00654A67">
        <w:rPr>
          <w:lang w:val="en-US"/>
        </w:rPr>
        <w:t>there are engagement on various interests and ethical rules if not properly stated at the inception, opens door to potential ethical issues</w:t>
      </w:r>
      <w:r w:rsidR="006253CD">
        <w:rPr>
          <w:lang w:val="en-US"/>
        </w:rPr>
        <w:t>. For example, conflicts of interests where you have leaders of project training organizations</w:t>
      </w:r>
      <w:r w:rsidR="00254F1E">
        <w:rPr>
          <w:lang w:val="en-US"/>
        </w:rPr>
        <w:t xml:space="preserve"> using PPI to push their personal business could happen. These things impact trust of members, impact reputation, and affect long-term </w:t>
      </w:r>
      <w:r w:rsidR="000B7B66">
        <w:rPr>
          <w:lang w:val="en-US"/>
        </w:rPr>
        <w:t>plans of the organization.</w:t>
      </w:r>
    </w:p>
    <w:p w14:paraId="1DEF90F0" w14:textId="45EB698B" w:rsidR="003730C3" w:rsidRDefault="006253CD" w:rsidP="003730C3">
      <w:pPr>
        <w:pStyle w:val="ListParagraph"/>
        <w:rPr>
          <w:lang w:val="en-US"/>
        </w:rPr>
      </w:pPr>
      <w:r>
        <w:rPr>
          <w:lang w:val="en-US"/>
        </w:rPr>
        <w:t xml:space="preserve"> </w:t>
      </w:r>
    </w:p>
    <w:p w14:paraId="12509EF9" w14:textId="45AA7E37" w:rsidR="00DB27C6" w:rsidRPr="00AF1B75" w:rsidRDefault="00D15928" w:rsidP="00A40960">
      <w:pPr>
        <w:pStyle w:val="ListParagraph"/>
        <w:numPr>
          <w:ilvl w:val="0"/>
          <w:numId w:val="20"/>
        </w:numPr>
        <w:rPr>
          <w:b/>
          <w:bCs/>
          <w:i/>
          <w:iCs/>
          <w:lang w:val="en-US"/>
        </w:rPr>
      </w:pPr>
      <w:r w:rsidRPr="00AF1B75">
        <w:rPr>
          <w:b/>
          <w:bCs/>
          <w:i/>
          <w:iCs/>
          <w:lang w:val="en-US"/>
        </w:rPr>
        <w:t>Costs</w:t>
      </w:r>
    </w:p>
    <w:p w14:paraId="59A41D5A" w14:textId="7A2A1872" w:rsidR="00374E84" w:rsidRDefault="00D15928" w:rsidP="00374E84">
      <w:pPr>
        <w:pStyle w:val="ListParagraph"/>
        <w:rPr>
          <w:lang w:val="en-US"/>
        </w:rPr>
      </w:pPr>
      <w:r>
        <w:rPr>
          <w:lang w:val="en-US"/>
        </w:rPr>
        <w:t>Getting right skills and certifications have a cost. Affiliation to Global standards too.</w:t>
      </w:r>
      <w:r w:rsidR="000174D2">
        <w:rPr>
          <w:lang w:val="en-US"/>
        </w:rPr>
        <w:t xml:space="preserve"> This could be a serious limitation especially at inception stage, and it is exactly one </w:t>
      </w:r>
      <w:r w:rsidR="00562EAF">
        <w:rPr>
          <w:lang w:val="en-US"/>
        </w:rPr>
        <w:t>of the</w:t>
      </w:r>
      <w:r w:rsidR="007F16D4">
        <w:rPr>
          <w:lang w:val="en-US"/>
        </w:rPr>
        <w:t xml:space="preserve"> </w:t>
      </w:r>
      <w:r w:rsidR="008A4A23">
        <w:rPr>
          <w:lang w:val="en-US"/>
        </w:rPr>
        <w:t>areas</w:t>
      </w:r>
      <w:r w:rsidR="007F16D4">
        <w:rPr>
          <w:lang w:val="en-US"/>
        </w:rPr>
        <w:t xml:space="preserve"> where a professional institution can support by allow resources sharing, being able to </w:t>
      </w:r>
      <w:r w:rsidR="00834CC5">
        <w:rPr>
          <w:lang w:val="en-US"/>
        </w:rPr>
        <w:t xml:space="preserve">gather funds and support, sometimes even initial investments that will reduce the early costs required for new incumbents or new plans, or even more, getting </w:t>
      </w:r>
      <w:r w:rsidR="00426FC6">
        <w:rPr>
          <w:lang w:val="en-US"/>
        </w:rPr>
        <w:t xml:space="preserve">free materials/content and leverage on it. For example, PMI Chapters regularly have access to vouchers </w:t>
      </w:r>
      <w:r w:rsidR="00256864">
        <w:rPr>
          <w:lang w:val="en-US"/>
        </w:rPr>
        <w:t>removing the subscription fees barrier for chapter prospects.</w:t>
      </w:r>
    </w:p>
    <w:p w14:paraId="249BD010" w14:textId="77777777" w:rsidR="00D15928" w:rsidRDefault="00D15928" w:rsidP="00374E84">
      <w:pPr>
        <w:pStyle w:val="ListParagraph"/>
        <w:rPr>
          <w:lang w:val="en-US"/>
        </w:rPr>
      </w:pPr>
    </w:p>
    <w:p w14:paraId="1823ACFA" w14:textId="0E27017D" w:rsidR="00D1156C" w:rsidRPr="00AF1B75" w:rsidRDefault="00BF4C69" w:rsidP="00A40960">
      <w:pPr>
        <w:pStyle w:val="ListParagraph"/>
        <w:numPr>
          <w:ilvl w:val="0"/>
          <w:numId w:val="20"/>
        </w:numPr>
        <w:rPr>
          <w:b/>
          <w:bCs/>
          <w:i/>
          <w:iCs/>
          <w:lang w:val="en-US"/>
        </w:rPr>
      </w:pPr>
      <w:r w:rsidRPr="00AF1B75">
        <w:rPr>
          <w:b/>
          <w:bCs/>
          <w:i/>
          <w:iCs/>
          <w:lang w:val="en-US"/>
        </w:rPr>
        <w:t>Contextualized t</w:t>
      </w:r>
      <w:r w:rsidR="00D1156C" w:rsidRPr="00AF1B75">
        <w:rPr>
          <w:b/>
          <w:bCs/>
          <w:i/>
          <w:iCs/>
          <w:lang w:val="en-US"/>
        </w:rPr>
        <w:t>ools and techniques</w:t>
      </w:r>
    </w:p>
    <w:p w14:paraId="6DC7A102" w14:textId="42EFE0E3" w:rsidR="00BF4C69" w:rsidRDefault="00BF4C69" w:rsidP="00BF4C69">
      <w:pPr>
        <w:pStyle w:val="ListParagraph"/>
        <w:rPr>
          <w:lang w:val="en-US"/>
        </w:rPr>
      </w:pPr>
      <w:r>
        <w:rPr>
          <w:lang w:val="en-US"/>
        </w:rPr>
        <w:t xml:space="preserve">It may </w:t>
      </w:r>
      <w:r w:rsidR="00773BCA">
        <w:rPr>
          <w:lang w:val="en-US"/>
        </w:rPr>
        <w:t>seem</w:t>
      </w:r>
      <w:r>
        <w:rPr>
          <w:lang w:val="en-US"/>
        </w:rPr>
        <w:t xml:space="preserve"> obvious but environmental factors </w:t>
      </w:r>
      <w:r w:rsidR="00957ADC">
        <w:rPr>
          <w:lang w:val="en-US"/>
        </w:rPr>
        <w:t>can be significant barriers to development of professional project institutions. Language to start</w:t>
      </w:r>
      <w:r w:rsidR="009345E6">
        <w:rPr>
          <w:lang w:val="en-US"/>
        </w:rPr>
        <w:t xml:space="preserve"> for example, despite the existence recently of several translations for existing content, there is still very limited </w:t>
      </w:r>
      <w:r w:rsidR="0038544D">
        <w:rPr>
          <w:lang w:val="en-US"/>
        </w:rPr>
        <w:t xml:space="preserve">locally translated content to extend to all. Also, several tools and techniques assume </w:t>
      </w:r>
      <w:r w:rsidR="00E057D9">
        <w:rPr>
          <w:lang w:val="en-US"/>
        </w:rPr>
        <w:t>vulgarization of computer systems, existence of basic infrastructure utilities (energy, connectivity,</w:t>
      </w:r>
      <w:r w:rsidR="004867E7">
        <w:rPr>
          <w:lang w:val="en-US"/>
        </w:rPr>
        <w:t xml:space="preserve"> transport, </w:t>
      </w:r>
      <w:proofErr w:type="spellStart"/>
      <w:r w:rsidR="004867E7">
        <w:rPr>
          <w:lang w:val="en-US"/>
        </w:rPr>
        <w:t>etc</w:t>
      </w:r>
      <w:proofErr w:type="spellEnd"/>
      <w:r w:rsidR="004867E7">
        <w:rPr>
          <w:lang w:val="en-US"/>
        </w:rPr>
        <w:t xml:space="preserve">), which is not that obvious. How do you run remote teams if they don’t have energy or reliable connectivity 100%? </w:t>
      </w:r>
      <w:r w:rsidR="00650C3B">
        <w:rPr>
          <w:lang w:val="en-US"/>
        </w:rPr>
        <w:t>Finally, but not the least, cultural and social paradigms are importa</w:t>
      </w:r>
      <w:r w:rsidR="00773BCA">
        <w:rPr>
          <w:lang w:val="en-US"/>
        </w:rPr>
        <w:t xml:space="preserve">nt. </w:t>
      </w:r>
      <w:proofErr w:type="gramStart"/>
      <w:r w:rsidR="00773BCA">
        <w:rPr>
          <w:lang w:val="en-US"/>
        </w:rPr>
        <w:t>Therefore</w:t>
      </w:r>
      <w:proofErr w:type="gramEnd"/>
      <w:r w:rsidR="00773BCA">
        <w:rPr>
          <w:lang w:val="en-US"/>
        </w:rPr>
        <w:t xml:space="preserve"> the contextualization of a </w:t>
      </w:r>
      <w:r w:rsidR="00F65FA6">
        <w:rPr>
          <w:lang w:val="en-US"/>
        </w:rPr>
        <w:t>Body Of Knowledge</w:t>
      </w:r>
      <w:r w:rsidR="00773BCA">
        <w:rPr>
          <w:lang w:val="en-US"/>
        </w:rPr>
        <w:t xml:space="preserve"> could be an accelerator.</w:t>
      </w:r>
    </w:p>
    <w:p w14:paraId="13DD03DC" w14:textId="77777777" w:rsidR="00BF4C69" w:rsidRDefault="00BF4C69" w:rsidP="00BF4C69">
      <w:pPr>
        <w:pStyle w:val="ListParagraph"/>
        <w:rPr>
          <w:lang w:val="en-US"/>
        </w:rPr>
      </w:pPr>
    </w:p>
    <w:p w14:paraId="093572C8" w14:textId="0990437C" w:rsidR="00B957EB" w:rsidRPr="00AF1B75" w:rsidRDefault="001837F1" w:rsidP="00A40960">
      <w:pPr>
        <w:pStyle w:val="ListParagraph"/>
        <w:numPr>
          <w:ilvl w:val="0"/>
          <w:numId w:val="20"/>
        </w:numPr>
        <w:rPr>
          <w:b/>
          <w:bCs/>
          <w:i/>
          <w:iCs/>
          <w:lang w:val="en-US"/>
        </w:rPr>
      </w:pPr>
      <w:r w:rsidRPr="00AF1B75">
        <w:rPr>
          <w:b/>
          <w:bCs/>
          <w:i/>
          <w:iCs/>
          <w:lang w:val="en-US"/>
        </w:rPr>
        <w:t>Limited</w:t>
      </w:r>
      <w:r w:rsidR="00B957EB" w:rsidRPr="00AF1B75">
        <w:rPr>
          <w:b/>
          <w:bCs/>
          <w:i/>
          <w:iCs/>
          <w:lang w:val="en-US"/>
        </w:rPr>
        <w:t xml:space="preserve"> influence</w:t>
      </w:r>
    </w:p>
    <w:p w14:paraId="1EBF02E8" w14:textId="31669373" w:rsidR="00773BCA" w:rsidRDefault="0009131C" w:rsidP="00773BCA">
      <w:pPr>
        <w:pStyle w:val="ListParagraph"/>
        <w:rPr>
          <w:lang w:val="en-US"/>
        </w:rPr>
      </w:pPr>
      <w:r>
        <w:rPr>
          <w:lang w:val="en-US"/>
        </w:rPr>
        <w:t xml:space="preserve">As much as professional may want to gather, without the right </w:t>
      </w:r>
      <w:r w:rsidR="00A85D13">
        <w:rPr>
          <w:lang w:val="en-US"/>
        </w:rPr>
        <w:t xml:space="preserve">stakeholder engagement approach, the reach of the </w:t>
      </w:r>
      <w:r w:rsidR="00AF1BE3">
        <w:rPr>
          <w:lang w:val="en-US"/>
        </w:rPr>
        <w:t>pro</w:t>
      </w:r>
      <w:r w:rsidR="004C2544">
        <w:rPr>
          <w:lang w:val="en-US"/>
        </w:rPr>
        <w:t>ject pro</w:t>
      </w:r>
      <w:r w:rsidR="00AF1BE3">
        <w:rPr>
          <w:lang w:val="en-US"/>
        </w:rPr>
        <w:t>fession objectives could be limited.</w:t>
      </w:r>
      <w:r w:rsidR="004C2544">
        <w:rPr>
          <w:lang w:val="en-US"/>
        </w:rPr>
        <w:t xml:space="preserve"> </w:t>
      </w:r>
      <w:r w:rsidR="00956AA7">
        <w:rPr>
          <w:lang w:val="en-US"/>
        </w:rPr>
        <w:t xml:space="preserve">Getting through the affiliations process, the first memberships, the first setup require </w:t>
      </w:r>
      <w:r w:rsidR="00C543DB">
        <w:rPr>
          <w:lang w:val="en-US"/>
        </w:rPr>
        <w:t xml:space="preserve">invested stakeholders sometimes with means or personal investments to allow the </w:t>
      </w:r>
      <w:r w:rsidR="00413F3B">
        <w:rPr>
          <w:lang w:val="en-US"/>
        </w:rPr>
        <w:t>kickoff</w:t>
      </w:r>
      <w:r w:rsidR="00C543DB">
        <w:rPr>
          <w:lang w:val="en-US"/>
        </w:rPr>
        <w:t xml:space="preserve">, like the first meeting PMI did in the kitchen of one of the founders, before reaching a worldwide group </w:t>
      </w:r>
      <w:r w:rsidR="0093236B">
        <w:rPr>
          <w:lang w:val="en-US"/>
        </w:rPr>
        <w:t>several decades later.</w:t>
      </w:r>
    </w:p>
    <w:p w14:paraId="542AC5E0" w14:textId="26885ACE" w:rsidR="00B957EB" w:rsidRDefault="00B957EB" w:rsidP="00B957EB">
      <w:pPr>
        <w:rPr>
          <w:lang w:val="en-US"/>
        </w:rPr>
      </w:pPr>
    </w:p>
    <w:p w14:paraId="581054B8" w14:textId="117B6C03" w:rsidR="0093236B" w:rsidRDefault="0093236B" w:rsidP="00B957EB">
      <w:pPr>
        <w:rPr>
          <w:lang w:val="en-US"/>
        </w:rPr>
      </w:pPr>
      <w:r>
        <w:rPr>
          <w:lang w:val="en-US"/>
        </w:rPr>
        <w:t>In the case of PMI Cameroon Chapter, which I co-founded, I can list below what was the experience and how we did to progress so far:</w:t>
      </w:r>
    </w:p>
    <w:p w14:paraId="4FB11098" w14:textId="77777777" w:rsidR="0093236B" w:rsidRPr="00AF1B75" w:rsidRDefault="0093236B" w:rsidP="00AF1B75">
      <w:pPr>
        <w:pStyle w:val="ListParagraph"/>
        <w:numPr>
          <w:ilvl w:val="0"/>
          <w:numId w:val="26"/>
        </w:numPr>
        <w:rPr>
          <w:b/>
          <w:bCs/>
          <w:i/>
          <w:iCs/>
          <w:lang w:val="en-US"/>
        </w:rPr>
      </w:pPr>
      <w:r w:rsidRPr="00AF1B75">
        <w:rPr>
          <w:b/>
          <w:bCs/>
          <w:i/>
          <w:iCs/>
          <w:lang w:val="en-US"/>
        </w:rPr>
        <w:t>Awareness &amp; resistance to change</w:t>
      </w:r>
    </w:p>
    <w:p w14:paraId="7A0FD163" w14:textId="7B878A76" w:rsidR="0093236B" w:rsidRDefault="00F40A5B" w:rsidP="0093236B">
      <w:pPr>
        <w:pStyle w:val="ListParagraph"/>
        <w:rPr>
          <w:lang w:val="en-US"/>
        </w:rPr>
      </w:pPr>
      <w:r>
        <w:rPr>
          <w:lang w:val="en-US"/>
        </w:rPr>
        <w:t xml:space="preserve">Just to illustrate the gap of awareness which has reduced but still exists, in French, PMI means “Petite et Moyenne </w:t>
      </w:r>
      <w:proofErr w:type="spellStart"/>
      <w:r w:rsidR="00780747">
        <w:rPr>
          <w:lang w:val="en-US"/>
        </w:rPr>
        <w:t>Indus</w:t>
      </w:r>
      <w:r w:rsidR="005F3296">
        <w:rPr>
          <w:lang w:val="en-US"/>
        </w:rPr>
        <w:t>trie</w:t>
      </w:r>
      <w:proofErr w:type="spellEnd"/>
      <w:r w:rsidR="005F3296">
        <w:rPr>
          <w:lang w:val="en-US"/>
        </w:rPr>
        <w:t xml:space="preserve">”. I remember trying to convince a big entrepreneur about the activities of PMI Cameroon Chapter, and after listening to me, first question was to know the relation with industry. This illustration is just to demonstrate the gap between what professionals might think they are communicating and the actual understanding of the </w:t>
      </w:r>
      <w:r w:rsidR="001477F8">
        <w:rPr>
          <w:lang w:val="en-US"/>
        </w:rPr>
        <w:t>targets.</w:t>
      </w:r>
      <w:r w:rsidR="00830335">
        <w:rPr>
          <w:lang w:val="en-US"/>
        </w:rPr>
        <w:t xml:space="preserve"> We had to convince key stakeholders </w:t>
      </w:r>
      <w:r w:rsidR="000E5519">
        <w:rPr>
          <w:lang w:val="en-US"/>
        </w:rPr>
        <w:t xml:space="preserve">from various sectors to attend initial seminars on the PMI at each stage to build awareness progressively. </w:t>
      </w:r>
      <w:r w:rsidR="00154CBC">
        <w:rPr>
          <w:lang w:val="en-US"/>
        </w:rPr>
        <w:t xml:space="preserve">It continues until </w:t>
      </w:r>
      <w:proofErr w:type="spellStart"/>
      <w:r w:rsidR="00154CBC">
        <w:rPr>
          <w:lang w:val="en-US"/>
        </w:rPr>
        <w:t>todate</w:t>
      </w:r>
      <w:proofErr w:type="spellEnd"/>
      <w:r w:rsidR="00154CBC">
        <w:rPr>
          <w:lang w:val="en-US"/>
        </w:rPr>
        <w:t>.</w:t>
      </w:r>
    </w:p>
    <w:p w14:paraId="4BE0C2F1" w14:textId="77777777" w:rsidR="0093236B" w:rsidRDefault="0093236B" w:rsidP="0093236B">
      <w:pPr>
        <w:pStyle w:val="ListParagraph"/>
        <w:rPr>
          <w:lang w:val="en-US"/>
        </w:rPr>
      </w:pPr>
    </w:p>
    <w:p w14:paraId="08A37AAF" w14:textId="77777777" w:rsidR="0093236B" w:rsidRPr="00AF1B75" w:rsidRDefault="0093236B" w:rsidP="00AF1B75">
      <w:pPr>
        <w:pStyle w:val="ListParagraph"/>
        <w:numPr>
          <w:ilvl w:val="0"/>
          <w:numId w:val="26"/>
        </w:numPr>
        <w:rPr>
          <w:b/>
          <w:bCs/>
          <w:i/>
          <w:iCs/>
          <w:lang w:val="en-US"/>
        </w:rPr>
      </w:pPr>
      <w:r w:rsidRPr="00AF1B75">
        <w:rPr>
          <w:b/>
          <w:bCs/>
          <w:i/>
          <w:iCs/>
          <w:lang w:val="en-US"/>
        </w:rPr>
        <w:t>Legislation / Incorporation</w:t>
      </w:r>
      <w:r w:rsidRPr="00AF1B75">
        <w:rPr>
          <w:b/>
          <w:bCs/>
          <w:i/>
          <w:iCs/>
          <w:lang w:val="en-US"/>
        </w:rPr>
        <w:tab/>
      </w:r>
    </w:p>
    <w:p w14:paraId="02A64AF8" w14:textId="746C32F4" w:rsidR="0093236B" w:rsidRDefault="0059728A" w:rsidP="0093236B">
      <w:pPr>
        <w:pStyle w:val="ListParagraph"/>
        <w:rPr>
          <w:lang w:val="en-US"/>
        </w:rPr>
      </w:pPr>
      <w:r>
        <w:rPr>
          <w:lang w:val="en-US"/>
        </w:rPr>
        <w:lastRenderedPageBreak/>
        <w:t xml:space="preserve">Registration of PMI Cameroon Chapter as a </w:t>
      </w:r>
      <w:proofErr w:type="spellStart"/>
      <w:r>
        <w:rPr>
          <w:lang w:val="en-US"/>
        </w:rPr>
        <w:t>non lucrative</w:t>
      </w:r>
      <w:proofErr w:type="spellEnd"/>
      <w:r>
        <w:rPr>
          <w:lang w:val="en-US"/>
        </w:rPr>
        <w:t xml:space="preserve"> association took two years because of clarifications required on the </w:t>
      </w:r>
      <w:r w:rsidR="00340665">
        <w:rPr>
          <w:lang w:val="en-US"/>
        </w:rPr>
        <w:t xml:space="preserve">sense of the chartering from PMI. NGOs and associations </w:t>
      </w:r>
      <w:r w:rsidR="00DD3ACA">
        <w:rPr>
          <w:lang w:val="en-US"/>
        </w:rPr>
        <w:t>have different regimes in Cameroon, we had to clarify in the bylaws the articles that put the chapter as an association of Cameroonian based professionals, and not an international organization operating in Cameroon.</w:t>
      </w:r>
      <w:r w:rsidR="0064704D">
        <w:rPr>
          <w:lang w:val="en-US"/>
        </w:rPr>
        <w:t xml:space="preserve"> Adopting the right submitted bylaws took also minimum 06 months to get consensus </w:t>
      </w:r>
      <w:proofErr w:type="spellStart"/>
      <w:r w:rsidR="0064704D">
        <w:rPr>
          <w:lang w:val="en-US"/>
        </w:rPr>
        <w:t>amongs</w:t>
      </w:r>
      <w:proofErr w:type="spellEnd"/>
      <w:r w:rsidR="0064704D">
        <w:rPr>
          <w:lang w:val="en-US"/>
        </w:rPr>
        <w:t xml:space="preserve"> the founders, </w:t>
      </w:r>
      <w:r w:rsidR="008E3A40">
        <w:rPr>
          <w:lang w:val="en-US"/>
        </w:rPr>
        <w:t xml:space="preserve">note that before the actual form, two </w:t>
      </w:r>
      <w:proofErr w:type="spellStart"/>
      <w:r w:rsidR="008E3A40">
        <w:rPr>
          <w:lang w:val="en-US"/>
        </w:rPr>
        <w:t>tentatives</w:t>
      </w:r>
      <w:proofErr w:type="spellEnd"/>
      <w:r w:rsidR="008E3A40">
        <w:rPr>
          <w:lang w:val="en-US"/>
        </w:rPr>
        <w:t xml:space="preserve"> to gather community had failed.</w:t>
      </w:r>
    </w:p>
    <w:p w14:paraId="4096B2D5" w14:textId="77777777" w:rsidR="0093236B" w:rsidRDefault="0093236B" w:rsidP="0093236B">
      <w:pPr>
        <w:pStyle w:val="ListParagraph"/>
        <w:rPr>
          <w:lang w:val="en-US"/>
        </w:rPr>
      </w:pPr>
    </w:p>
    <w:p w14:paraId="70576BB2" w14:textId="77777777" w:rsidR="0093236B" w:rsidRPr="00AF1B75" w:rsidRDefault="0093236B" w:rsidP="00AF1B75">
      <w:pPr>
        <w:pStyle w:val="ListParagraph"/>
        <w:numPr>
          <w:ilvl w:val="0"/>
          <w:numId w:val="26"/>
        </w:numPr>
        <w:rPr>
          <w:b/>
          <w:bCs/>
          <w:i/>
          <w:iCs/>
          <w:lang w:val="en-US"/>
        </w:rPr>
      </w:pPr>
      <w:r w:rsidRPr="00AF1B75">
        <w:rPr>
          <w:b/>
          <w:bCs/>
          <w:i/>
          <w:iCs/>
          <w:lang w:val="en-US"/>
        </w:rPr>
        <w:t xml:space="preserve">Lack of leadership </w:t>
      </w:r>
    </w:p>
    <w:p w14:paraId="64CB8618" w14:textId="1D25AC31" w:rsidR="0093236B" w:rsidRDefault="00E1395A" w:rsidP="0093236B">
      <w:pPr>
        <w:pStyle w:val="ListParagraph"/>
        <w:rPr>
          <w:lang w:val="en-US"/>
        </w:rPr>
      </w:pPr>
      <w:r>
        <w:rPr>
          <w:lang w:val="en-US"/>
        </w:rPr>
        <w:t xml:space="preserve">I believe key success factor at inception in terms of leadership was the ability from the founder to select </w:t>
      </w:r>
      <w:r w:rsidR="001261EF">
        <w:rPr>
          <w:lang w:val="en-US"/>
        </w:rPr>
        <w:t xml:space="preserve">leaders caring only about the passion of project management without </w:t>
      </w:r>
      <w:proofErr w:type="spellStart"/>
      <w:r w:rsidR="001261EF">
        <w:rPr>
          <w:lang w:val="en-US"/>
        </w:rPr>
        <w:t>self interest</w:t>
      </w:r>
      <w:proofErr w:type="spellEnd"/>
      <w:r w:rsidR="001261EF">
        <w:rPr>
          <w:lang w:val="en-US"/>
        </w:rPr>
        <w:t>, willing to invest time and resources in the journey.</w:t>
      </w:r>
      <w:r w:rsidR="007A6B6D">
        <w:rPr>
          <w:lang w:val="en-US"/>
        </w:rPr>
        <w:t xml:space="preserve"> Limited group of 5 people maximum, with ethics and reputation non questionable but dedicated was enough</w:t>
      </w:r>
      <w:r w:rsidR="00452737">
        <w:rPr>
          <w:lang w:val="en-US"/>
        </w:rPr>
        <w:t>.</w:t>
      </w:r>
    </w:p>
    <w:p w14:paraId="6EE43F6D" w14:textId="77777777" w:rsidR="0093236B" w:rsidRDefault="0093236B" w:rsidP="0093236B">
      <w:pPr>
        <w:pStyle w:val="ListParagraph"/>
        <w:rPr>
          <w:lang w:val="en-US"/>
        </w:rPr>
      </w:pPr>
    </w:p>
    <w:p w14:paraId="45622A57" w14:textId="77777777" w:rsidR="0093236B" w:rsidRPr="00AF1B75" w:rsidRDefault="0093236B" w:rsidP="00AF1B75">
      <w:pPr>
        <w:pStyle w:val="ListParagraph"/>
        <w:numPr>
          <w:ilvl w:val="0"/>
          <w:numId w:val="26"/>
        </w:numPr>
        <w:rPr>
          <w:b/>
          <w:bCs/>
          <w:i/>
          <w:iCs/>
          <w:lang w:val="en-US"/>
        </w:rPr>
      </w:pPr>
      <w:r w:rsidRPr="00AF1B75">
        <w:rPr>
          <w:b/>
          <w:bCs/>
          <w:i/>
          <w:iCs/>
          <w:lang w:val="en-US"/>
        </w:rPr>
        <w:t>Governance issues</w:t>
      </w:r>
    </w:p>
    <w:p w14:paraId="61FF1B41" w14:textId="2CF3CC3D" w:rsidR="0093236B" w:rsidRDefault="00EF345F" w:rsidP="0093236B">
      <w:pPr>
        <w:pStyle w:val="ListParagraph"/>
        <w:rPr>
          <w:lang w:val="en-US"/>
        </w:rPr>
      </w:pPr>
      <w:r>
        <w:rPr>
          <w:lang w:val="en-US"/>
        </w:rPr>
        <w:t xml:space="preserve">Bylaws, charter, </w:t>
      </w:r>
      <w:r w:rsidR="00413F3B">
        <w:rPr>
          <w:lang w:val="en-US"/>
        </w:rPr>
        <w:t>“</w:t>
      </w:r>
      <w:proofErr w:type="spellStart"/>
      <w:r w:rsidR="00DC1157">
        <w:rPr>
          <w:lang w:val="en-US"/>
        </w:rPr>
        <w:t>reglement</w:t>
      </w:r>
      <w:proofErr w:type="spellEnd"/>
      <w:r w:rsidR="00DC1157">
        <w:rPr>
          <w:lang w:val="en-US"/>
        </w:rPr>
        <w:t xml:space="preserve"> interieur</w:t>
      </w:r>
      <w:r w:rsidR="00413F3B">
        <w:rPr>
          <w:lang w:val="en-US"/>
        </w:rPr>
        <w:t>”</w:t>
      </w:r>
      <w:r w:rsidR="00DC1157">
        <w:rPr>
          <w:lang w:val="en-US"/>
        </w:rPr>
        <w:t xml:space="preserve"> were setup at inception</w:t>
      </w:r>
      <w:r w:rsidR="007D5BAD">
        <w:rPr>
          <w:lang w:val="en-US"/>
        </w:rPr>
        <w:t xml:space="preserve">, with appropriate rules and were reviewed by internal and external </w:t>
      </w:r>
      <w:proofErr w:type="gramStart"/>
      <w:r w:rsidR="007D5BAD">
        <w:rPr>
          <w:lang w:val="en-US"/>
        </w:rPr>
        <w:t>stakeholders</w:t>
      </w:r>
      <w:proofErr w:type="gramEnd"/>
      <w:r w:rsidR="007D5BAD">
        <w:rPr>
          <w:lang w:val="en-US"/>
        </w:rPr>
        <w:t xml:space="preserve"> minimum of six times, over year period. It must be said that PMI governance for chartering has </w:t>
      </w:r>
      <w:proofErr w:type="gramStart"/>
      <w:r w:rsidR="007D5BAD">
        <w:rPr>
          <w:lang w:val="en-US"/>
        </w:rPr>
        <w:t>evolved</w:t>
      </w:r>
      <w:proofErr w:type="gramEnd"/>
      <w:r w:rsidR="007D5BAD">
        <w:rPr>
          <w:lang w:val="en-US"/>
        </w:rPr>
        <w:t xml:space="preserve"> and templates or rules are much clear today to avoid </w:t>
      </w:r>
      <w:r w:rsidR="00CF4174">
        <w:rPr>
          <w:lang w:val="en-US"/>
        </w:rPr>
        <w:t>any governance laps. Also, trust within the founding team was part of the foundation and resilience that made difference with past</w:t>
      </w:r>
      <w:r w:rsidR="0064670F">
        <w:rPr>
          <w:lang w:val="en-US"/>
        </w:rPr>
        <w:t xml:space="preserve"> </w:t>
      </w:r>
      <w:r w:rsidR="00413F3B">
        <w:rPr>
          <w:lang w:val="en-US"/>
        </w:rPr>
        <w:t>tentative</w:t>
      </w:r>
      <w:r w:rsidR="0064670F">
        <w:rPr>
          <w:lang w:val="en-US"/>
        </w:rPr>
        <w:t>. When the chapter matured later, with elections and transitions, we realized how critical this point was.</w:t>
      </w:r>
    </w:p>
    <w:p w14:paraId="12C569AD" w14:textId="77777777" w:rsidR="0093236B" w:rsidRDefault="0093236B" w:rsidP="0093236B">
      <w:pPr>
        <w:pStyle w:val="ListParagraph"/>
        <w:rPr>
          <w:lang w:val="en-US"/>
        </w:rPr>
      </w:pPr>
    </w:p>
    <w:p w14:paraId="3A73DC41" w14:textId="77777777" w:rsidR="0093236B" w:rsidRPr="00AF1B75" w:rsidRDefault="0093236B" w:rsidP="00AF1B75">
      <w:pPr>
        <w:pStyle w:val="ListParagraph"/>
        <w:numPr>
          <w:ilvl w:val="0"/>
          <w:numId w:val="26"/>
        </w:numPr>
        <w:rPr>
          <w:b/>
          <w:bCs/>
          <w:i/>
          <w:iCs/>
          <w:lang w:val="en-US"/>
        </w:rPr>
      </w:pPr>
      <w:r w:rsidRPr="00AF1B75">
        <w:rPr>
          <w:b/>
          <w:bCs/>
          <w:i/>
          <w:iCs/>
          <w:lang w:val="en-US"/>
        </w:rPr>
        <w:t>Ethical issues</w:t>
      </w:r>
    </w:p>
    <w:p w14:paraId="09D56B41" w14:textId="74AB88A7" w:rsidR="0093236B" w:rsidRDefault="00243EDD" w:rsidP="0093236B">
      <w:pPr>
        <w:pStyle w:val="ListParagraph"/>
        <w:rPr>
          <w:lang w:val="en-US"/>
        </w:rPr>
      </w:pPr>
      <w:r>
        <w:rPr>
          <w:lang w:val="en-US"/>
        </w:rPr>
        <w:t xml:space="preserve">Code of Ethics and conflict of interests </w:t>
      </w:r>
      <w:r w:rsidR="00CA4BF7">
        <w:rPr>
          <w:lang w:val="en-US"/>
        </w:rPr>
        <w:t>had been duly followed, as per the PMI guidance</w:t>
      </w:r>
      <w:r w:rsidR="005B53E5">
        <w:rPr>
          <w:lang w:val="en-US"/>
        </w:rPr>
        <w:t>, Signed and followed by each member. We also requested the support of the Region Mentor to advise where we had challenges.</w:t>
      </w:r>
    </w:p>
    <w:p w14:paraId="5B805495" w14:textId="77777777" w:rsidR="0093236B" w:rsidRDefault="0093236B" w:rsidP="0093236B">
      <w:pPr>
        <w:pStyle w:val="ListParagraph"/>
        <w:rPr>
          <w:lang w:val="en-US"/>
        </w:rPr>
      </w:pPr>
      <w:r>
        <w:rPr>
          <w:lang w:val="en-US"/>
        </w:rPr>
        <w:t xml:space="preserve"> </w:t>
      </w:r>
    </w:p>
    <w:p w14:paraId="6539CC44" w14:textId="77777777" w:rsidR="0093236B" w:rsidRPr="00AF1B75" w:rsidRDefault="0093236B" w:rsidP="00AF1B75">
      <w:pPr>
        <w:pStyle w:val="ListParagraph"/>
        <w:numPr>
          <w:ilvl w:val="0"/>
          <w:numId w:val="26"/>
        </w:numPr>
        <w:rPr>
          <w:b/>
          <w:bCs/>
          <w:i/>
          <w:iCs/>
          <w:lang w:val="en-US"/>
        </w:rPr>
      </w:pPr>
      <w:r w:rsidRPr="00AF1B75">
        <w:rPr>
          <w:b/>
          <w:bCs/>
          <w:i/>
          <w:iCs/>
          <w:lang w:val="en-US"/>
        </w:rPr>
        <w:t>Costs</w:t>
      </w:r>
    </w:p>
    <w:p w14:paraId="755E3B5F" w14:textId="40872656" w:rsidR="0093236B" w:rsidRPr="00813C9E" w:rsidRDefault="00655E29" w:rsidP="0093236B">
      <w:pPr>
        <w:pStyle w:val="ListParagraph"/>
        <w:rPr>
          <w:lang w:val="en-US"/>
        </w:rPr>
      </w:pPr>
      <w:r>
        <w:rPr>
          <w:lang w:val="en-US"/>
        </w:rPr>
        <w:t>This is a long discussion topic since inception of the chapter.</w:t>
      </w:r>
      <w:r w:rsidR="00813C9E">
        <w:rPr>
          <w:lang w:val="en-US"/>
        </w:rPr>
        <w:t xml:space="preserve"> </w:t>
      </w:r>
      <w:r w:rsidR="00813C9E" w:rsidRPr="00813C9E">
        <w:rPr>
          <w:lang w:val="en-US"/>
        </w:rPr>
        <w:t xml:space="preserve">PMI Chapter registration requires to </w:t>
      </w:r>
      <w:r w:rsidR="00813C9E">
        <w:rPr>
          <w:lang w:val="en-US"/>
        </w:rPr>
        <w:t xml:space="preserve">be PMI member which costs was $129. </w:t>
      </w:r>
      <w:r w:rsidR="00E70E28">
        <w:rPr>
          <w:lang w:val="en-US"/>
        </w:rPr>
        <w:t>We used vouchers and discounted codes</w:t>
      </w:r>
      <w:r w:rsidR="00E561AD">
        <w:rPr>
          <w:lang w:val="en-US"/>
        </w:rPr>
        <w:t>, we put in place installment mechanisms to reach the minimum required of 50 members to start an official chapter chartered.</w:t>
      </w:r>
      <w:r w:rsidR="00E5334F">
        <w:rPr>
          <w:lang w:val="en-US"/>
        </w:rPr>
        <w:t xml:space="preserve"> The chapter registration of $30 were also subject to vouchers free for new joiners</w:t>
      </w:r>
      <w:r w:rsidR="006511CC">
        <w:rPr>
          <w:lang w:val="en-US"/>
        </w:rPr>
        <w:t xml:space="preserve">. </w:t>
      </w:r>
      <w:r w:rsidR="00734C41">
        <w:rPr>
          <w:lang w:val="en-US"/>
        </w:rPr>
        <w:t xml:space="preserve">On the accreditations of training partners, we setup initiatives to </w:t>
      </w:r>
      <w:r w:rsidR="00952F45">
        <w:rPr>
          <w:lang w:val="en-US"/>
        </w:rPr>
        <w:t xml:space="preserve">help reducing the </w:t>
      </w:r>
      <w:r w:rsidR="00751A77">
        <w:rPr>
          <w:lang w:val="en-US"/>
        </w:rPr>
        <w:t>costs of training resources or accesses to content to facilitate examinations.</w:t>
      </w:r>
    </w:p>
    <w:p w14:paraId="3B189037" w14:textId="77777777" w:rsidR="0093236B" w:rsidRPr="00813C9E" w:rsidRDefault="0093236B" w:rsidP="0093236B">
      <w:pPr>
        <w:pStyle w:val="ListParagraph"/>
        <w:rPr>
          <w:lang w:val="en-US"/>
        </w:rPr>
      </w:pPr>
    </w:p>
    <w:p w14:paraId="38616C9E" w14:textId="77777777" w:rsidR="0093236B" w:rsidRPr="00AF1B75" w:rsidRDefault="0093236B" w:rsidP="00AF1B75">
      <w:pPr>
        <w:pStyle w:val="ListParagraph"/>
        <w:numPr>
          <w:ilvl w:val="0"/>
          <w:numId w:val="26"/>
        </w:numPr>
        <w:rPr>
          <w:b/>
          <w:bCs/>
          <w:i/>
          <w:iCs/>
          <w:lang w:val="en-US"/>
        </w:rPr>
      </w:pPr>
      <w:r w:rsidRPr="00AF1B75">
        <w:rPr>
          <w:b/>
          <w:bCs/>
          <w:i/>
          <w:iCs/>
          <w:lang w:val="en-US"/>
        </w:rPr>
        <w:t>Contextualized tools and techniques</w:t>
      </w:r>
    </w:p>
    <w:p w14:paraId="0C90ACB0" w14:textId="41287A75" w:rsidR="0093236B" w:rsidRDefault="001F52AD" w:rsidP="0093236B">
      <w:pPr>
        <w:pStyle w:val="ListParagraph"/>
        <w:rPr>
          <w:lang w:val="en-US"/>
        </w:rPr>
      </w:pPr>
      <w:r>
        <w:rPr>
          <w:lang w:val="en-US"/>
        </w:rPr>
        <w:t>French language at the inception was a big barrier</w:t>
      </w:r>
      <w:r w:rsidR="005B6127">
        <w:rPr>
          <w:lang w:val="en-US"/>
        </w:rPr>
        <w:t>, which we fought to get PMI Standards translated to</w:t>
      </w:r>
      <w:r w:rsidR="0093236B">
        <w:rPr>
          <w:lang w:val="en-US"/>
        </w:rPr>
        <w:t>.</w:t>
      </w:r>
      <w:r w:rsidR="005B6127">
        <w:rPr>
          <w:lang w:val="en-US"/>
        </w:rPr>
        <w:t xml:space="preserve"> Same was done for examinations made available in different languages. </w:t>
      </w:r>
      <w:r w:rsidR="002F6532">
        <w:rPr>
          <w:lang w:val="en-US"/>
        </w:rPr>
        <w:t xml:space="preserve">We pushed it to the point of having an alliance with other French speaking countries inside the PMI Francophone community. </w:t>
      </w:r>
      <w:r w:rsidR="00A915C3">
        <w:rPr>
          <w:lang w:val="en-US"/>
        </w:rPr>
        <w:t xml:space="preserve">Today this issue is no more existing. </w:t>
      </w:r>
      <w:r w:rsidR="002F6532">
        <w:rPr>
          <w:lang w:val="en-US"/>
        </w:rPr>
        <w:t>Also, several debates were initiated on the currency of subscriptions (dollar) to avoid impacts of inflation.</w:t>
      </w:r>
      <w:r w:rsidR="00320E07">
        <w:rPr>
          <w:lang w:val="en-US"/>
        </w:rPr>
        <w:t xml:space="preserve"> We pushed via meetings, conferences, symposium the development of contents from local experts on local issues, that will open the door for localized tools.</w:t>
      </w:r>
      <w:r w:rsidR="00A915C3">
        <w:rPr>
          <w:lang w:val="en-US"/>
        </w:rPr>
        <w:t xml:space="preserve"> </w:t>
      </w:r>
    </w:p>
    <w:p w14:paraId="253D93C3" w14:textId="77777777" w:rsidR="0093236B" w:rsidRDefault="0093236B" w:rsidP="0093236B">
      <w:pPr>
        <w:pStyle w:val="ListParagraph"/>
        <w:rPr>
          <w:lang w:val="en-US"/>
        </w:rPr>
      </w:pPr>
    </w:p>
    <w:p w14:paraId="465A5FAE" w14:textId="77777777" w:rsidR="0093236B" w:rsidRPr="00AF1B75" w:rsidRDefault="0093236B" w:rsidP="00AF1B75">
      <w:pPr>
        <w:pStyle w:val="ListParagraph"/>
        <w:numPr>
          <w:ilvl w:val="0"/>
          <w:numId w:val="26"/>
        </w:numPr>
        <w:rPr>
          <w:b/>
          <w:bCs/>
          <w:i/>
          <w:iCs/>
          <w:lang w:val="en-US"/>
        </w:rPr>
      </w:pPr>
      <w:r w:rsidRPr="00AF1B75">
        <w:rPr>
          <w:b/>
          <w:bCs/>
          <w:i/>
          <w:iCs/>
          <w:lang w:val="en-US"/>
        </w:rPr>
        <w:t>Limited influence</w:t>
      </w:r>
    </w:p>
    <w:p w14:paraId="141566C3" w14:textId="0C2C7197" w:rsidR="0093236B" w:rsidRDefault="00F722B9" w:rsidP="0093236B">
      <w:pPr>
        <w:pStyle w:val="ListParagraph"/>
        <w:rPr>
          <w:lang w:val="en-US"/>
        </w:rPr>
      </w:pPr>
      <w:r>
        <w:rPr>
          <w:lang w:val="en-US"/>
        </w:rPr>
        <w:t>Lobbying with influential stakeholders remained priority of the board, especially of the president.</w:t>
      </w:r>
      <w:r w:rsidR="00E434F1">
        <w:rPr>
          <w:lang w:val="en-US"/>
        </w:rPr>
        <w:t xml:space="preserve"> We pushed to establish relations with embassies, ministries in charge, government agencies related, </w:t>
      </w:r>
      <w:r w:rsidR="00BD1F89">
        <w:rPr>
          <w:lang w:val="en-US"/>
        </w:rPr>
        <w:t xml:space="preserve">by conveying and inviting them to chapter initiatives. </w:t>
      </w:r>
      <w:proofErr w:type="gramStart"/>
      <w:r w:rsidR="00816923">
        <w:rPr>
          <w:lang w:val="en-US"/>
        </w:rPr>
        <w:t>Later on</w:t>
      </w:r>
      <w:proofErr w:type="gramEnd"/>
      <w:r w:rsidR="00816923">
        <w:rPr>
          <w:lang w:val="en-US"/>
        </w:rPr>
        <w:t>, an advisory board was setup to continue this endeavor.</w:t>
      </w:r>
      <w:r w:rsidR="00044223">
        <w:rPr>
          <w:lang w:val="en-US"/>
        </w:rPr>
        <w:t xml:space="preserve"> Today, there is still room to improve this by having powerful influencers</w:t>
      </w:r>
      <w:r w:rsidR="004D437A">
        <w:rPr>
          <w:lang w:val="en-US"/>
        </w:rPr>
        <w:t xml:space="preserve"> within the Government</w:t>
      </w:r>
      <w:r w:rsidR="00603F3E">
        <w:rPr>
          <w:lang w:val="en-US"/>
        </w:rPr>
        <w:t xml:space="preserve"> and the private sector.</w:t>
      </w:r>
    </w:p>
    <w:p w14:paraId="46EB65E6" w14:textId="3F7F08EB" w:rsidR="0093236B" w:rsidRDefault="0093236B" w:rsidP="00B957EB">
      <w:pPr>
        <w:rPr>
          <w:lang w:val="en-US"/>
        </w:rPr>
      </w:pPr>
    </w:p>
    <w:p w14:paraId="0785EB81" w14:textId="10EF78F8" w:rsidR="00816923" w:rsidRDefault="00816923" w:rsidP="00AF1B75">
      <w:pPr>
        <w:pStyle w:val="Heading1"/>
        <w:rPr>
          <w:lang w:val="en-US"/>
        </w:rPr>
      </w:pPr>
      <w:r>
        <w:rPr>
          <w:lang w:val="en-US"/>
        </w:rPr>
        <w:t>Conclusion</w:t>
      </w:r>
    </w:p>
    <w:p w14:paraId="4E008035" w14:textId="4CD1B633" w:rsidR="00816923" w:rsidRDefault="00816923" w:rsidP="00B957EB">
      <w:pPr>
        <w:rPr>
          <w:lang w:val="en-US"/>
        </w:rPr>
      </w:pPr>
      <w:r>
        <w:rPr>
          <w:lang w:val="en-US"/>
        </w:rPr>
        <w:t xml:space="preserve">Starting from reviewing a landscape of professional project organizations worldwide, </w:t>
      </w:r>
      <w:r w:rsidR="00C35CF6">
        <w:rPr>
          <w:lang w:val="en-US"/>
        </w:rPr>
        <w:t xml:space="preserve">we established the need in Africa for </w:t>
      </w:r>
      <w:r w:rsidR="00603F3E">
        <w:rPr>
          <w:lang w:val="en-US"/>
        </w:rPr>
        <w:t xml:space="preserve">these institutions and highlighted what could their objectives to have impact in Africa, based on experience and lessons learned in other continents. We also reviewed some of the challenges the institutions can meet while achieving their objectives, with the example of PMI Cameroon Chapter setup. </w:t>
      </w:r>
      <w:r w:rsidR="00EC30B5">
        <w:rPr>
          <w:lang w:val="en-US"/>
        </w:rPr>
        <w:t xml:space="preserve">While we believe there is still room for more institutions in Africa to reach the critical mass necessary to have maximum impact, </w:t>
      </w:r>
      <w:r w:rsidR="00744421">
        <w:rPr>
          <w:lang w:val="en-US"/>
        </w:rPr>
        <w:t xml:space="preserve">we </w:t>
      </w:r>
      <w:r w:rsidR="001C0F23">
        <w:rPr>
          <w:lang w:val="en-US"/>
        </w:rPr>
        <w:t>think</w:t>
      </w:r>
      <w:r w:rsidR="00744421">
        <w:rPr>
          <w:lang w:val="en-US"/>
        </w:rPr>
        <w:t xml:space="preserve"> engagements of key stakeholders on platform like the PAN-African Conference of project management are essential to </w:t>
      </w:r>
      <w:r w:rsidR="006E4707">
        <w:rPr>
          <w:lang w:val="en-US"/>
        </w:rPr>
        <w:t xml:space="preserve">influence evolution in the project management </w:t>
      </w:r>
      <w:proofErr w:type="gramStart"/>
      <w:r w:rsidR="006E4707">
        <w:rPr>
          <w:lang w:val="en-US"/>
        </w:rPr>
        <w:t>domain, and</w:t>
      </w:r>
      <w:proofErr w:type="gramEnd"/>
      <w:r w:rsidR="006E4707">
        <w:rPr>
          <w:lang w:val="en-US"/>
        </w:rPr>
        <w:t xml:space="preserve"> get the results tangible for the</w:t>
      </w:r>
      <w:r w:rsidR="00EA28DF">
        <w:rPr>
          <w:lang w:val="en-US"/>
        </w:rPr>
        <w:t xml:space="preserve"> professions but also the</w:t>
      </w:r>
      <w:r w:rsidR="006E4707">
        <w:rPr>
          <w:lang w:val="en-US"/>
        </w:rPr>
        <w:t xml:space="preserve"> public in general.</w:t>
      </w:r>
      <w:r w:rsidR="00EA28DF">
        <w:rPr>
          <w:lang w:val="en-US"/>
        </w:rPr>
        <w:t xml:space="preserve"> On one side, professional project </w:t>
      </w:r>
      <w:r w:rsidR="001C0F23">
        <w:rPr>
          <w:lang w:val="en-US"/>
        </w:rPr>
        <w:t>institutions</w:t>
      </w:r>
      <w:r w:rsidR="00EA28DF">
        <w:rPr>
          <w:lang w:val="en-US"/>
        </w:rPr>
        <w:t xml:space="preserve"> must accelerate their growth</w:t>
      </w:r>
      <w:r w:rsidR="001C0F23">
        <w:rPr>
          <w:lang w:val="en-US"/>
        </w:rPr>
        <w:t>, contextualize</w:t>
      </w:r>
      <w:r w:rsidR="00EA28DF">
        <w:rPr>
          <w:lang w:val="en-US"/>
        </w:rPr>
        <w:t xml:space="preserve"> and </w:t>
      </w:r>
      <w:r w:rsidR="001C0F23">
        <w:rPr>
          <w:lang w:val="en-US"/>
        </w:rPr>
        <w:t>be more vocal, on the other side, acceleration must come from authorities with enforcement of best practices across the administration and in the private sectors.</w:t>
      </w:r>
    </w:p>
    <w:p w14:paraId="43797B9F" w14:textId="336AD53E" w:rsidR="001E4E8C" w:rsidRDefault="001E4E8C" w:rsidP="00B957EB">
      <w:pPr>
        <w:rPr>
          <w:lang w:val="en-US"/>
        </w:rPr>
      </w:pPr>
    </w:p>
    <w:p w14:paraId="24837BC6" w14:textId="77777777" w:rsidR="001E4E8C" w:rsidRDefault="001E4E8C">
      <w:pPr>
        <w:rPr>
          <w:lang w:val="en-US"/>
        </w:rPr>
      </w:pPr>
      <w:r>
        <w:rPr>
          <w:lang w:val="en-US"/>
        </w:rPr>
        <w:br w:type="page"/>
      </w:r>
    </w:p>
    <w:p w14:paraId="67B4C3AE" w14:textId="6EE4D9A6" w:rsidR="00B957EB" w:rsidRDefault="008A2858" w:rsidP="00B957EB">
      <w:pPr>
        <w:rPr>
          <w:lang w:val="en-US"/>
        </w:rPr>
      </w:pPr>
      <w:r>
        <w:rPr>
          <w:lang w:val="en-US"/>
        </w:rPr>
        <w:lastRenderedPageBreak/>
        <w:t>References</w:t>
      </w:r>
    </w:p>
    <w:p w14:paraId="7AC0913A" w14:textId="77777777" w:rsidR="008A2858" w:rsidRPr="008A2858" w:rsidRDefault="008A2858" w:rsidP="008A2858">
      <w:pPr>
        <w:numPr>
          <w:ilvl w:val="0"/>
          <w:numId w:val="12"/>
        </w:numPr>
      </w:pPr>
      <w:r w:rsidRPr="008A2858">
        <w:rPr>
          <w:lang w:val="en-US"/>
        </w:rPr>
        <w:t xml:space="preserve">- PMIAA: Strengthening the Government Delivery Foundation (2019):  </w:t>
      </w:r>
      <w:hyperlink r:id="rId29" w:history="1">
        <w:r w:rsidRPr="008A2858">
          <w:rPr>
            <w:rStyle w:val="Hyperlink"/>
            <w:lang w:val="en-US"/>
          </w:rPr>
          <w:t>https://www.pmi.org/-/media/pmi/documents/public/pdf/case-study/pmiaa-capstone-report.pdf?v=7a0705ff-a0bd-4939-9dfe-ebb702da9e1d&amp;sc_lang_temp=en</w:t>
        </w:r>
      </w:hyperlink>
      <w:r w:rsidRPr="008A2858">
        <w:rPr>
          <w:lang w:val="en-US"/>
        </w:rPr>
        <w:t xml:space="preserve"> </w:t>
      </w:r>
    </w:p>
    <w:p w14:paraId="489054AE" w14:textId="77777777" w:rsidR="008A2858" w:rsidRPr="008A2858" w:rsidRDefault="008A2858" w:rsidP="008A2858">
      <w:pPr>
        <w:numPr>
          <w:ilvl w:val="0"/>
          <w:numId w:val="12"/>
        </w:numPr>
      </w:pPr>
      <w:r w:rsidRPr="008A2858">
        <w:t xml:space="preserve">- </w:t>
      </w:r>
      <w:hyperlink r:id="rId30" w:history="1">
        <w:r w:rsidRPr="008A2858">
          <w:rPr>
            <w:rStyle w:val="Hyperlink"/>
          </w:rPr>
          <w:t>https://onlinepmcourses.com/top-10-project-management-organizations/</w:t>
        </w:r>
      </w:hyperlink>
      <w:r w:rsidRPr="008A2858">
        <w:t xml:space="preserve"> </w:t>
      </w:r>
    </w:p>
    <w:p w14:paraId="640D85BA" w14:textId="77777777" w:rsidR="008A2858" w:rsidRPr="008A2858" w:rsidRDefault="008A2858" w:rsidP="008A2858">
      <w:pPr>
        <w:numPr>
          <w:ilvl w:val="0"/>
          <w:numId w:val="12"/>
        </w:numPr>
      </w:pPr>
      <w:r w:rsidRPr="008A2858">
        <w:t xml:space="preserve">- </w:t>
      </w:r>
      <w:hyperlink r:id="rId31" w:history="1">
        <w:r w:rsidRPr="008A2858">
          <w:rPr>
            <w:rStyle w:val="Hyperlink"/>
          </w:rPr>
          <w:t>https://managementhelp.org/history-of-project-management</w:t>
        </w:r>
      </w:hyperlink>
      <w:r w:rsidRPr="008A2858">
        <w:t xml:space="preserve"> </w:t>
      </w:r>
    </w:p>
    <w:p w14:paraId="5C7EB91A" w14:textId="0D169BF3" w:rsidR="008A2858" w:rsidRDefault="008A2858" w:rsidP="00E64C83">
      <w:pPr>
        <w:numPr>
          <w:ilvl w:val="0"/>
          <w:numId w:val="12"/>
        </w:numPr>
      </w:pPr>
      <w:r w:rsidRPr="008A2858">
        <w:t xml:space="preserve">- </w:t>
      </w:r>
      <w:hyperlink r:id="rId32" w:history="1">
        <w:r w:rsidRPr="008A2858">
          <w:rPr>
            <w:rStyle w:val="Hyperlink"/>
          </w:rPr>
          <w:t>https://www.pmi.org/business-solutions/government-activities-advocacy</w:t>
        </w:r>
      </w:hyperlink>
      <w:r w:rsidRPr="008A2858">
        <w:t xml:space="preserve"> </w:t>
      </w:r>
    </w:p>
    <w:p w14:paraId="37696DCE" w14:textId="70DCF023" w:rsidR="00E64C83" w:rsidRDefault="00E64C83" w:rsidP="00E64C83">
      <w:pPr>
        <w:numPr>
          <w:ilvl w:val="0"/>
          <w:numId w:val="12"/>
        </w:numPr>
      </w:pPr>
      <w:r w:rsidRPr="00E64C83">
        <w:t xml:space="preserve">- </w:t>
      </w:r>
      <w:hyperlink r:id="rId33" w:history="1">
        <w:r w:rsidRPr="004137EF">
          <w:rPr>
            <w:rStyle w:val="Hyperlink"/>
          </w:rPr>
          <w:t>https://www.rta.ae/wps/portal/rta/ae/home/news-and-media/ArchivedNews/ArchivedNewsDetails/archived+news+details/dp-pmi-co-organize-dipmf-2017-2019-sign-mou-with-rta</w:t>
        </w:r>
      </w:hyperlink>
      <w:r w:rsidRPr="00E64C83">
        <w:t xml:space="preserve"> </w:t>
      </w:r>
    </w:p>
    <w:p w14:paraId="66F567B9" w14:textId="258C44CE" w:rsidR="00531D33" w:rsidRDefault="00531D33" w:rsidP="00E64C83">
      <w:pPr>
        <w:numPr>
          <w:ilvl w:val="0"/>
          <w:numId w:val="12"/>
        </w:numPr>
      </w:pPr>
      <w:r w:rsidRPr="00531D33">
        <w:t xml:space="preserve">- </w:t>
      </w:r>
      <w:hyperlink r:id="rId34" w:history="1">
        <w:r w:rsidRPr="004137EF">
          <w:rPr>
            <w:rStyle w:val="Hyperlink"/>
          </w:rPr>
          <w:t>https://meconstructionnews.com/51277/north25-signs-strategic-agreement-with-project-management-institute-uae</w:t>
        </w:r>
      </w:hyperlink>
      <w:r w:rsidRPr="00531D33">
        <w:t xml:space="preserve"> </w:t>
      </w:r>
    </w:p>
    <w:p w14:paraId="1138632A" w14:textId="59CA2269" w:rsidR="00742A6C" w:rsidRDefault="003D0740" w:rsidP="00E64C83">
      <w:pPr>
        <w:numPr>
          <w:ilvl w:val="0"/>
          <w:numId w:val="12"/>
        </w:numPr>
      </w:pPr>
      <w:r w:rsidRPr="003D0740">
        <w:t xml:space="preserve">- </w:t>
      </w:r>
      <w:hyperlink r:id="rId35" w:history="1">
        <w:r w:rsidRPr="004137EF">
          <w:rPr>
            <w:rStyle w:val="Hyperlink"/>
          </w:rPr>
          <w:t>https://www.gov.uk/government/publications/project-delivery-functional-standard</w:t>
        </w:r>
      </w:hyperlink>
      <w:r w:rsidRPr="003D0740">
        <w:t xml:space="preserve"> </w:t>
      </w:r>
    </w:p>
    <w:p w14:paraId="221546A8" w14:textId="77777777" w:rsidR="00E64C83" w:rsidRPr="00E64C83" w:rsidRDefault="00E64C83" w:rsidP="00E64C83">
      <w:pPr>
        <w:numPr>
          <w:ilvl w:val="0"/>
          <w:numId w:val="12"/>
        </w:numPr>
      </w:pPr>
    </w:p>
    <w:p w14:paraId="5790BBB3" w14:textId="77777777" w:rsidR="00911F66" w:rsidRPr="008A2858" w:rsidRDefault="00911F66" w:rsidP="00911F66"/>
    <w:p w14:paraId="7A4F0EF8" w14:textId="77777777" w:rsidR="002078A6" w:rsidRPr="008A2858" w:rsidRDefault="002078A6" w:rsidP="002078A6"/>
    <w:p w14:paraId="09088879" w14:textId="77777777" w:rsidR="00764D44" w:rsidRPr="008A2858" w:rsidRDefault="00764D44" w:rsidP="00764D44"/>
    <w:p w14:paraId="65711857" w14:textId="77777777" w:rsidR="00764D44" w:rsidRPr="008A2858" w:rsidRDefault="00764D44" w:rsidP="00764D44"/>
    <w:p w14:paraId="3B2B948C" w14:textId="77777777" w:rsidR="00764D44" w:rsidRPr="008A2858" w:rsidRDefault="00764D44" w:rsidP="00764D44"/>
    <w:p w14:paraId="464A252B" w14:textId="77777777" w:rsidR="00D82B5F" w:rsidRPr="008A2858" w:rsidRDefault="00D82B5F" w:rsidP="00D82B5F"/>
    <w:sectPr w:rsidR="00D82B5F" w:rsidRPr="008A2858" w:rsidSect="00B01645">
      <w:headerReference w:type="default" r:id="rId36"/>
      <w:footerReference w:type="default" r:id="rId37"/>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7F9E" w14:textId="77777777" w:rsidR="00A60D18" w:rsidRDefault="00A60D18" w:rsidP="002C3D44">
      <w:pPr>
        <w:spacing w:after="0" w:line="240" w:lineRule="auto"/>
      </w:pPr>
      <w:r>
        <w:separator/>
      </w:r>
    </w:p>
  </w:endnote>
  <w:endnote w:type="continuationSeparator" w:id="0">
    <w:p w14:paraId="72B4CFCB" w14:textId="77777777" w:rsidR="00A60D18" w:rsidRDefault="00A60D18" w:rsidP="002C3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586ACA" w14:paraId="2208D599" w14:textId="77777777">
      <w:trPr>
        <w:trHeight w:hRule="exact" w:val="115"/>
        <w:jc w:val="center"/>
      </w:trPr>
      <w:tc>
        <w:tcPr>
          <w:tcW w:w="4686" w:type="dxa"/>
          <w:shd w:val="clear" w:color="auto" w:fill="4472C4" w:themeFill="accent1"/>
          <w:tcMar>
            <w:top w:w="0" w:type="dxa"/>
            <w:bottom w:w="0" w:type="dxa"/>
          </w:tcMar>
        </w:tcPr>
        <w:p w14:paraId="7F6F686A" w14:textId="77777777" w:rsidR="00586ACA" w:rsidRPr="00861CBB" w:rsidRDefault="00586ACA">
          <w:pPr>
            <w:pStyle w:val="Header"/>
            <w:rPr>
              <w:caps/>
              <w:sz w:val="16"/>
              <w:szCs w:val="16"/>
            </w:rPr>
          </w:pPr>
        </w:p>
      </w:tc>
      <w:tc>
        <w:tcPr>
          <w:tcW w:w="4674" w:type="dxa"/>
          <w:shd w:val="clear" w:color="auto" w:fill="4472C4" w:themeFill="accent1"/>
          <w:tcMar>
            <w:top w:w="0" w:type="dxa"/>
            <w:bottom w:w="0" w:type="dxa"/>
          </w:tcMar>
        </w:tcPr>
        <w:p w14:paraId="70059A99" w14:textId="77777777" w:rsidR="00586ACA" w:rsidRDefault="00586ACA">
          <w:pPr>
            <w:pStyle w:val="Header"/>
            <w:jc w:val="right"/>
            <w:rPr>
              <w:caps/>
              <w:sz w:val="18"/>
            </w:rPr>
          </w:pPr>
        </w:p>
      </w:tc>
    </w:tr>
    <w:tr w:rsidR="00586ACA" w14:paraId="7B9570D6" w14:textId="77777777">
      <w:trPr>
        <w:jc w:val="center"/>
      </w:trPr>
      <w:tc>
        <w:tcPr>
          <w:tcW w:w="4686" w:type="dxa"/>
          <w:shd w:val="clear" w:color="auto" w:fill="auto"/>
          <w:vAlign w:val="center"/>
        </w:tcPr>
        <w:p w14:paraId="47F7055B" w14:textId="686C5D2E" w:rsidR="00586ACA" w:rsidRPr="00861CBB" w:rsidRDefault="00D644A6">
          <w:pPr>
            <w:pStyle w:val="Footer"/>
            <w:rPr>
              <w:caps/>
              <w:color w:val="808080" w:themeColor="background1" w:themeShade="80"/>
              <w:sz w:val="16"/>
              <w:szCs w:val="16"/>
              <w:lang w:val="en-US"/>
            </w:rPr>
          </w:pPr>
          <w:r w:rsidRPr="00861CBB">
            <w:rPr>
              <w:caps/>
              <w:color w:val="808080" w:themeColor="background1" w:themeShade="80"/>
              <w:sz w:val="16"/>
              <w:szCs w:val="16"/>
              <w:lang w:val="en-US"/>
            </w:rPr>
            <w:t xml:space="preserve">pan-african conference </w:t>
          </w:r>
          <w:r w:rsidR="00861CBB" w:rsidRPr="00861CBB">
            <w:rPr>
              <w:caps/>
              <w:color w:val="808080" w:themeColor="background1" w:themeShade="80"/>
              <w:sz w:val="16"/>
              <w:szCs w:val="16"/>
              <w:lang w:val="en-US"/>
            </w:rPr>
            <w:t>of project management, yde oct</w:t>
          </w:r>
          <w:r w:rsidR="00861CBB">
            <w:rPr>
              <w:caps/>
              <w:color w:val="808080" w:themeColor="background1" w:themeShade="80"/>
              <w:sz w:val="16"/>
              <w:szCs w:val="16"/>
              <w:lang w:val="en-US"/>
            </w:rPr>
            <w:t xml:space="preserve"> 2022</w:t>
          </w:r>
        </w:p>
      </w:tc>
      <w:tc>
        <w:tcPr>
          <w:tcW w:w="4674" w:type="dxa"/>
          <w:shd w:val="clear" w:color="auto" w:fill="auto"/>
          <w:vAlign w:val="center"/>
        </w:tcPr>
        <w:p w14:paraId="6A95456E" w14:textId="77777777" w:rsidR="00586ACA" w:rsidRDefault="00586ACA">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E6F6351" w14:textId="77777777" w:rsidR="00586ACA" w:rsidRDefault="00586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95B5" w14:textId="77777777" w:rsidR="00A60D18" w:rsidRDefault="00A60D18" w:rsidP="002C3D44">
      <w:pPr>
        <w:spacing w:after="0" w:line="240" w:lineRule="auto"/>
      </w:pPr>
      <w:r>
        <w:separator/>
      </w:r>
    </w:p>
  </w:footnote>
  <w:footnote w:type="continuationSeparator" w:id="0">
    <w:p w14:paraId="4E2254A6" w14:textId="77777777" w:rsidR="00A60D18" w:rsidRDefault="00A60D18" w:rsidP="002C3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C080" w14:textId="4F7140F8" w:rsidR="0030522D" w:rsidRDefault="00AF1B75" w:rsidP="00E953CE">
    <w:pPr>
      <w:pStyle w:val="Header"/>
      <w:jc w:val="right"/>
      <w:rPr>
        <w:rFonts w:asciiTheme="majorHAnsi" w:eastAsiaTheme="majorEastAsia" w:hAnsiTheme="majorHAnsi" w:cstheme="majorBidi"/>
        <w:color w:val="4472C4" w:themeColor="accent1"/>
        <w:sz w:val="24"/>
        <w:szCs w:val="24"/>
      </w:rPr>
    </w:pPr>
    <w:sdt>
      <w:sdtPr>
        <w:rPr>
          <w:rFonts w:asciiTheme="majorHAnsi" w:eastAsiaTheme="majorEastAsia" w:hAnsiTheme="majorHAnsi" w:cstheme="majorBidi"/>
          <w:color w:val="4472C4" w:themeColor="accent1"/>
          <w:sz w:val="18"/>
          <w:szCs w:val="18"/>
        </w:rPr>
        <w:alias w:val="Title"/>
        <w:id w:val="78404852"/>
        <w:placeholder>
          <w:docPart w:val="106FDB1C500B49A68D5733E00C6097F4"/>
        </w:placeholder>
        <w:dataBinding w:prefixMappings="xmlns:ns0='http://schemas.openxmlformats.org/package/2006/metadata/core-properties' xmlns:ns1='http://purl.org/dc/elements/1.1/'" w:xpath="/ns0:coreProperties[1]/ns1:title[1]" w:storeItemID="{6C3C8BC8-F283-45AE-878A-BAB7291924A1}"/>
        <w:text/>
      </w:sdtPr>
      <w:sdtEndPr/>
      <w:sdtContent>
        <w:r w:rsidR="00CB23C5" w:rsidRPr="00E953CE">
          <w:rPr>
            <w:rFonts w:asciiTheme="majorHAnsi" w:eastAsiaTheme="majorEastAsia" w:hAnsiTheme="majorHAnsi" w:cstheme="majorBidi"/>
            <w:color w:val="4472C4" w:themeColor="accent1"/>
            <w:sz w:val="18"/>
            <w:szCs w:val="18"/>
            <w:lang w:val="en-US"/>
          </w:rPr>
          <w:t xml:space="preserve">The </w:t>
        </w:r>
        <w:r w:rsidR="00E953CE" w:rsidRPr="00E953CE">
          <w:rPr>
            <w:rFonts w:asciiTheme="majorHAnsi" w:eastAsiaTheme="majorEastAsia" w:hAnsiTheme="majorHAnsi" w:cstheme="majorBidi"/>
            <w:color w:val="4472C4" w:themeColor="accent1"/>
            <w:sz w:val="18"/>
            <w:szCs w:val="18"/>
            <w:lang w:val="en-US"/>
          </w:rPr>
          <w:t>major challenges to be met by professional project institutions in Africa</w:t>
        </w:r>
      </w:sdtContent>
    </w:sdt>
    <w:r w:rsidR="0030522D">
      <w:rPr>
        <w:rFonts w:asciiTheme="majorHAnsi" w:eastAsiaTheme="majorEastAsia" w:hAnsiTheme="majorHAnsi" w:cstheme="majorBidi"/>
        <w:color w:val="4472C4" w:themeColor="accent1"/>
        <w:sz w:val="24"/>
        <w:szCs w:val="24"/>
      </w:rPr>
      <w:ptab w:relativeTo="margin" w:alignment="right" w:leader="none"/>
    </w:r>
  </w:p>
  <w:p w14:paraId="46D64D73" w14:textId="607687E3" w:rsidR="00290D86" w:rsidRDefault="00290D86" w:rsidP="00E953CE">
    <w:pPr>
      <w:pStyle w:val="Header"/>
      <w:jc w:val="right"/>
      <w:rPr>
        <w:sz w:val="24"/>
        <w:szCs w:val="24"/>
      </w:rPr>
    </w:pPr>
    <w:r>
      <w:rPr>
        <w:noProof/>
        <w:sz w:val="24"/>
        <w:szCs w:val="24"/>
      </w:rPr>
      <mc:AlternateContent>
        <mc:Choice Requires="wps">
          <w:drawing>
            <wp:anchor distT="0" distB="0" distL="114300" distR="114300" simplePos="0" relativeHeight="251659264" behindDoc="0" locked="0" layoutInCell="1" allowOverlap="1" wp14:anchorId="3E4801CE" wp14:editId="436FA35F">
              <wp:simplePos x="0" y="0"/>
              <wp:positionH relativeFrom="column">
                <wp:posOffset>-40235</wp:posOffset>
              </wp:positionH>
              <wp:positionV relativeFrom="paragraph">
                <wp:posOffset>138582</wp:posOffset>
              </wp:positionV>
              <wp:extent cx="6762903" cy="14631"/>
              <wp:effectExtent l="0" t="0" r="19050" b="23495"/>
              <wp:wrapNone/>
              <wp:docPr id="1" name="Straight Connector 1"/>
              <wp:cNvGraphicFramePr/>
              <a:graphic xmlns:a="http://schemas.openxmlformats.org/drawingml/2006/main">
                <a:graphicData uri="http://schemas.microsoft.com/office/word/2010/wordprocessingShape">
                  <wps:wsp>
                    <wps:cNvCnPr/>
                    <wps:spPr>
                      <a:xfrm flipV="1">
                        <a:off x="0" y="0"/>
                        <a:ext cx="6762903" cy="14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AB62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5pt,10.9pt" to="52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" strokecolor="#4472c4 [3204]" strokeweight=".5pt">
              <v:stroke joinstyle="miter"/>
            </v:line>
          </w:pict>
        </mc:Fallback>
      </mc:AlternateContent>
    </w:r>
  </w:p>
  <w:p w14:paraId="0A535A76" w14:textId="77777777" w:rsidR="00D644A6" w:rsidRDefault="00D644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88E"/>
    <w:multiLevelType w:val="hybridMultilevel"/>
    <w:tmpl w:val="B1601EE2"/>
    <w:lvl w:ilvl="0" w:tplc="0E7647D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F07EB9"/>
    <w:multiLevelType w:val="hybridMultilevel"/>
    <w:tmpl w:val="619C356E"/>
    <w:lvl w:ilvl="0" w:tplc="0E7647D6">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6034553"/>
    <w:multiLevelType w:val="hybridMultilevel"/>
    <w:tmpl w:val="A3F80A82"/>
    <w:lvl w:ilvl="0" w:tplc="A57ABE46">
      <w:start w:val="2"/>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A64FEC"/>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7F7607E"/>
    <w:multiLevelType w:val="hybridMultilevel"/>
    <w:tmpl w:val="04BE6ED2"/>
    <w:lvl w:ilvl="0" w:tplc="05AACE08">
      <w:start w:val="1"/>
      <w:numFmt w:val="decimal"/>
      <w:lvlText w:val="%1."/>
      <w:lvlJc w:val="left"/>
      <w:pPr>
        <w:tabs>
          <w:tab w:val="num" w:pos="720"/>
        </w:tabs>
        <w:ind w:left="720" w:hanging="360"/>
      </w:pPr>
    </w:lvl>
    <w:lvl w:ilvl="1" w:tplc="89BA0E7A" w:tentative="1">
      <w:start w:val="1"/>
      <w:numFmt w:val="decimal"/>
      <w:lvlText w:val="%2."/>
      <w:lvlJc w:val="left"/>
      <w:pPr>
        <w:tabs>
          <w:tab w:val="num" w:pos="1440"/>
        </w:tabs>
        <w:ind w:left="1440" w:hanging="360"/>
      </w:pPr>
    </w:lvl>
    <w:lvl w:ilvl="2" w:tplc="B0A8BEBC" w:tentative="1">
      <w:start w:val="1"/>
      <w:numFmt w:val="decimal"/>
      <w:lvlText w:val="%3."/>
      <w:lvlJc w:val="left"/>
      <w:pPr>
        <w:tabs>
          <w:tab w:val="num" w:pos="2160"/>
        </w:tabs>
        <w:ind w:left="2160" w:hanging="360"/>
      </w:pPr>
    </w:lvl>
    <w:lvl w:ilvl="3" w:tplc="E0DA8F84" w:tentative="1">
      <w:start w:val="1"/>
      <w:numFmt w:val="decimal"/>
      <w:lvlText w:val="%4."/>
      <w:lvlJc w:val="left"/>
      <w:pPr>
        <w:tabs>
          <w:tab w:val="num" w:pos="2880"/>
        </w:tabs>
        <w:ind w:left="2880" w:hanging="360"/>
      </w:pPr>
    </w:lvl>
    <w:lvl w:ilvl="4" w:tplc="57468048" w:tentative="1">
      <w:start w:val="1"/>
      <w:numFmt w:val="decimal"/>
      <w:lvlText w:val="%5."/>
      <w:lvlJc w:val="left"/>
      <w:pPr>
        <w:tabs>
          <w:tab w:val="num" w:pos="3600"/>
        </w:tabs>
        <w:ind w:left="3600" w:hanging="360"/>
      </w:pPr>
    </w:lvl>
    <w:lvl w:ilvl="5" w:tplc="D2689C42" w:tentative="1">
      <w:start w:val="1"/>
      <w:numFmt w:val="decimal"/>
      <w:lvlText w:val="%6."/>
      <w:lvlJc w:val="left"/>
      <w:pPr>
        <w:tabs>
          <w:tab w:val="num" w:pos="4320"/>
        </w:tabs>
        <w:ind w:left="4320" w:hanging="360"/>
      </w:pPr>
    </w:lvl>
    <w:lvl w:ilvl="6" w:tplc="12BC1DCC" w:tentative="1">
      <w:start w:val="1"/>
      <w:numFmt w:val="decimal"/>
      <w:lvlText w:val="%7."/>
      <w:lvlJc w:val="left"/>
      <w:pPr>
        <w:tabs>
          <w:tab w:val="num" w:pos="5040"/>
        </w:tabs>
        <w:ind w:left="5040" w:hanging="360"/>
      </w:pPr>
    </w:lvl>
    <w:lvl w:ilvl="7" w:tplc="A0A681C6" w:tentative="1">
      <w:start w:val="1"/>
      <w:numFmt w:val="decimal"/>
      <w:lvlText w:val="%8."/>
      <w:lvlJc w:val="left"/>
      <w:pPr>
        <w:tabs>
          <w:tab w:val="num" w:pos="5760"/>
        </w:tabs>
        <w:ind w:left="5760" w:hanging="360"/>
      </w:pPr>
    </w:lvl>
    <w:lvl w:ilvl="8" w:tplc="F8567FBC" w:tentative="1">
      <w:start w:val="1"/>
      <w:numFmt w:val="decimal"/>
      <w:lvlText w:val="%9."/>
      <w:lvlJc w:val="left"/>
      <w:pPr>
        <w:tabs>
          <w:tab w:val="num" w:pos="6480"/>
        </w:tabs>
        <w:ind w:left="6480" w:hanging="360"/>
      </w:pPr>
    </w:lvl>
  </w:abstractNum>
  <w:abstractNum w:abstractNumId="5" w15:restartNumberingAfterBreak="0">
    <w:nsid w:val="393E2E99"/>
    <w:multiLevelType w:val="hybridMultilevel"/>
    <w:tmpl w:val="E5D829F0"/>
    <w:lvl w:ilvl="0" w:tplc="6A2CAA72">
      <w:start w:val="1"/>
      <w:numFmt w:val="decimal"/>
      <w:pStyle w:val="Heading2"/>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39EC6536"/>
    <w:multiLevelType w:val="hybridMultilevel"/>
    <w:tmpl w:val="C36EEE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A311D9D"/>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5371322"/>
    <w:multiLevelType w:val="multilevel"/>
    <w:tmpl w:val="31028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C7031C"/>
    <w:multiLevelType w:val="multilevel"/>
    <w:tmpl w:val="F3EAF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BA5701"/>
    <w:multiLevelType w:val="multilevel"/>
    <w:tmpl w:val="33AE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1A7F7E"/>
    <w:multiLevelType w:val="multilevel"/>
    <w:tmpl w:val="139E153C"/>
    <w:lvl w:ilvl="0">
      <w:numFmt w:val="bullet"/>
      <w:lvlText w:val="-"/>
      <w:lvlJc w:val="left"/>
      <w:pPr>
        <w:ind w:left="720" w:hanging="360"/>
      </w:pPr>
      <w:rPr>
        <w:rFonts w:ascii="Calibri" w:eastAsiaTheme="minorHAnsi"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875CC4"/>
    <w:multiLevelType w:val="multilevel"/>
    <w:tmpl w:val="354ADCC6"/>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
      <w:lvlJc w:val="left"/>
      <w:pPr>
        <w:tabs>
          <w:tab w:val="num" w:pos="1920"/>
        </w:tabs>
        <w:ind w:left="1920" w:hanging="360"/>
      </w:pPr>
      <w:rPr>
        <w:rFonts w:ascii="Symbol" w:hAnsi="Symbol" w:hint="default"/>
        <w:sz w:val="20"/>
      </w:rPr>
    </w:lvl>
    <w:lvl w:ilvl="2" w:tentative="1">
      <w:start w:val="1"/>
      <w:numFmt w:val="bullet"/>
      <w:lvlText w:val=""/>
      <w:lvlJc w:val="left"/>
      <w:pPr>
        <w:tabs>
          <w:tab w:val="num" w:pos="2640"/>
        </w:tabs>
        <w:ind w:left="2640" w:hanging="360"/>
      </w:pPr>
      <w:rPr>
        <w:rFonts w:ascii="Symbol" w:hAnsi="Symbol" w:hint="default"/>
        <w:sz w:val="20"/>
      </w:rPr>
    </w:lvl>
    <w:lvl w:ilvl="3" w:tentative="1">
      <w:start w:val="1"/>
      <w:numFmt w:val="bullet"/>
      <w:lvlText w:val=""/>
      <w:lvlJc w:val="left"/>
      <w:pPr>
        <w:tabs>
          <w:tab w:val="num" w:pos="3360"/>
        </w:tabs>
        <w:ind w:left="3360" w:hanging="360"/>
      </w:pPr>
      <w:rPr>
        <w:rFonts w:ascii="Symbol" w:hAnsi="Symbol" w:hint="default"/>
        <w:sz w:val="20"/>
      </w:rPr>
    </w:lvl>
    <w:lvl w:ilvl="4" w:tentative="1">
      <w:start w:val="1"/>
      <w:numFmt w:val="bullet"/>
      <w:lvlText w:val=""/>
      <w:lvlJc w:val="left"/>
      <w:pPr>
        <w:tabs>
          <w:tab w:val="num" w:pos="4080"/>
        </w:tabs>
        <w:ind w:left="4080" w:hanging="360"/>
      </w:pPr>
      <w:rPr>
        <w:rFonts w:ascii="Symbol" w:hAnsi="Symbol" w:hint="default"/>
        <w:sz w:val="20"/>
      </w:rPr>
    </w:lvl>
    <w:lvl w:ilvl="5" w:tentative="1">
      <w:start w:val="1"/>
      <w:numFmt w:val="bullet"/>
      <w:lvlText w:val=""/>
      <w:lvlJc w:val="left"/>
      <w:pPr>
        <w:tabs>
          <w:tab w:val="num" w:pos="4800"/>
        </w:tabs>
        <w:ind w:left="4800" w:hanging="360"/>
      </w:pPr>
      <w:rPr>
        <w:rFonts w:ascii="Symbol" w:hAnsi="Symbol" w:hint="default"/>
        <w:sz w:val="20"/>
      </w:rPr>
    </w:lvl>
    <w:lvl w:ilvl="6" w:tentative="1">
      <w:start w:val="1"/>
      <w:numFmt w:val="bullet"/>
      <w:lvlText w:val=""/>
      <w:lvlJc w:val="left"/>
      <w:pPr>
        <w:tabs>
          <w:tab w:val="num" w:pos="5520"/>
        </w:tabs>
        <w:ind w:left="5520" w:hanging="360"/>
      </w:pPr>
      <w:rPr>
        <w:rFonts w:ascii="Symbol" w:hAnsi="Symbol" w:hint="default"/>
        <w:sz w:val="20"/>
      </w:rPr>
    </w:lvl>
    <w:lvl w:ilvl="7" w:tentative="1">
      <w:start w:val="1"/>
      <w:numFmt w:val="bullet"/>
      <w:lvlText w:val=""/>
      <w:lvlJc w:val="left"/>
      <w:pPr>
        <w:tabs>
          <w:tab w:val="num" w:pos="6240"/>
        </w:tabs>
        <w:ind w:left="6240" w:hanging="360"/>
      </w:pPr>
      <w:rPr>
        <w:rFonts w:ascii="Symbol" w:hAnsi="Symbol" w:hint="default"/>
        <w:sz w:val="20"/>
      </w:rPr>
    </w:lvl>
    <w:lvl w:ilvl="8" w:tentative="1">
      <w:start w:val="1"/>
      <w:numFmt w:val="bullet"/>
      <w:lvlText w:val=""/>
      <w:lvlJc w:val="left"/>
      <w:pPr>
        <w:tabs>
          <w:tab w:val="num" w:pos="6960"/>
        </w:tabs>
        <w:ind w:left="6960" w:hanging="360"/>
      </w:pPr>
      <w:rPr>
        <w:rFonts w:ascii="Symbol" w:hAnsi="Symbol" w:hint="default"/>
        <w:sz w:val="20"/>
      </w:rPr>
    </w:lvl>
  </w:abstractNum>
  <w:abstractNum w:abstractNumId="13" w15:restartNumberingAfterBreak="0">
    <w:nsid w:val="60C122AB"/>
    <w:multiLevelType w:val="hybridMultilevel"/>
    <w:tmpl w:val="3A22B892"/>
    <w:lvl w:ilvl="0" w:tplc="6574B0B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12F0182"/>
    <w:multiLevelType w:val="hybridMultilevel"/>
    <w:tmpl w:val="0C3CD0FE"/>
    <w:lvl w:ilvl="0" w:tplc="56BA728A">
      <w:start w:val="1"/>
      <w:numFmt w:val="bullet"/>
      <w:lvlText w:val=" "/>
      <w:lvlJc w:val="left"/>
      <w:pPr>
        <w:tabs>
          <w:tab w:val="num" w:pos="720"/>
        </w:tabs>
        <w:ind w:left="720" w:hanging="360"/>
      </w:pPr>
      <w:rPr>
        <w:rFonts w:ascii="Calibri" w:hAnsi="Calibri" w:hint="default"/>
      </w:rPr>
    </w:lvl>
    <w:lvl w:ilvl="1" w:tplc="BB7E702A" w:tentative="1">
      <w:start w:val="1"/>
      <w:numFmt w:val="bullet"/>
      <w:lvlText w:val=" "/>
      <w:lvlJc w:val="left"/>
      <w:pPr>
        <w:tabs>
          <w:tab w:val="num" w:pos="1440"/>
        </w:tabs>
        <w:ind w:left="1440" w:hanging="360"/>
      </w:pPr>
      <w:rPr>
        <w:rFonts w:ascii="Calibri" w:hAnsi="Calibri" w:hint="default"/>
      </w:rPr>
    </w:lvl>
    <w:lvl w:ilvl="2" w:tplc="7A384198" w:tentative="1">
      <w:start w:val="1"/>
      <w:numFmt w:val="bullet"/>
      <w:lvlText w:val=" "/>
      <w:lvlJc w:val="left"/>
      <w:pPr>
        <w:tabs>
          <w:tab w:val="num" w:pos="2160"/>
        </w:tabs>
        <w:ind w:left="2160" w:hanging="360"/>
      </w:pPr>
      <w:rPr>
        <w:rFonts w:ascii="Calibri" w:hAnsi="Calibri" w:hint="default"/>
      </w:rPr>
    </w:lvl>
    <w:lvl w:ilvl="3" w:tplc="C5AA984C" w:tentative="1">
      <w:start w:val="1"/>
      <w:numFmt w:val="bullet"/>
      <w:lvlText w:val=" "/>
      <w:lvlJc w:val="left"/>
      <w:pPr>
        <w:tabs>
          <w:tab w:val="num" w:pos="2880"/>
        </w:tabs>
        <w:ind w:left="2880" w:hanging="360"/>
      </w:pPr>
      <w:rPr>
        <w:rFonts w:ascii="Calibri" w:hAnsi="Calibri" w:hint="default"/>
      </w:rPr>
    </w:lvl>
    <w:lvl w:ilvl="4" w:tplc="2418F972" w:tentative="1">
      <w:start w:val="1"/>
      <w:numFmt w:val="bullet"/>
      <w:lvlText w:val=" "/>
      <w:lvlJc w:val="left"/>
      <w:pPr>
        <w:tabs>
          <w:tab w:val="num" w:pos="3600"/>
        </w:tabs>
        <w:ind w:left="3600" w:hanging="360"/>
      </w:pPr>
      <w:rPr>
        <w:rFonts w:ascii="Calibri" w:hAnsi="Calibri" w:hint="default"/>
      </w:rPr>
    </w:lvl>
    <w:lvl w:ilvl="5" w:tplc="324C1F72" w:tentative="1">
      <w:start w:val="1"/>
      <w:numFmt w:val="bullet"/>
      <w:lvlText w:val=" "/>
      <w:lvlJc w:val="left"/>
      <w:pPr>
        <w:tabs>
          <w:tab w:val="num" w:pos="4320"/>
        </w:tabs>
        <w:ind w:left="4320" w:hanging="360"/>
      </w:pPr>
      <w:rPr>
        <w:rFonts w:ascii="Calibri" w:hAnsi="Calibri" w:hint="default"/>
      </w:rPr>
    </w:lvl>
    <w:lvl w:ilvl="6" w:tplc="D3D66EAE" w:tentative="1">
      <w:start w:val="1"/>
      <w:numFmt w:val="bullet"/>
      <w:lvlText w:val=" "/>
      <w:lvlJc w:val="left"/>
      <w:pPr>
        <w:tabs>
          <w:tab w:val="num" w:pos="5040"/>
        </w:tabs>
        <w:ind w:left="5040" w:hanging="360"/>
      </w:pPr>
      <w:rPr>
        <w:rFonts w:ascii="Calibri" w:hAnsi="Calibri" w:hint="default"/>
      </w:rPr>
    </w:lvl>
    <w:lvl w:ilvl="7" w:tplc="80F47A82" w:tentative="1">
      <w:start w:val="1"/>
      <w:numFmt w:val="bullet"/>
      <w:lvlText w:val=" "/>
      <w:lvlJc w:val="left"/>
      <w:pPr>
        <w:tabs>
          <w:tab w:val="num" w:pos="5760"/>
        </w:tabs>
        <w:ind w:left="5760" w:hanging="360"/>
      </w:pPr>
      <w:rPr>
        <w:rFonts w:ascii="Calibri" w:hAnsi="Calibri" w:hint="default"/>
      </w:rPr>
    </w:lvl>
    <w:lvl w:ilvl="8" w:tplc="640A42AE"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66410710"/>
    <w:multiLevelType w:val="multilevel"/>
    <w:tmpl w:val="A71A4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7E91F63"/>
    <w:multiLevelType w:val="multilevel"/>
    <w:tmpl w:val="139E153C"/>
    <w:lvl w:ilvl="0">
      <w:numFmt w:val="bullet"/>
      <w:lvlText w:val="-"/>
      <w:lvlJc w:val="left"/>
      <w:pPr>
        <w:ind w:left="720" w:hanging="360"/>
      </w:pPr>
      <w:rPr>
        <w:rFonts w:ascii="Calibri" w:eastAsiaTheme="minorHAnsi"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706460"/>
    <w:multiLevelType w:val="hybridMultilevel"/>
    <w:tmpl w:val="F3AE024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996669C"/>
    <w:multiLevelType w:val="hybridMultilevel"/>
    <w:tmpl w:val="F4C601E2"/>
    <w:lvl w:ilvl="0" w:tplc="83A6FCA6">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F073589"/>
    <w:multiLevelType w:val="hybridMultilevel"/>
    <w:tmpl w:val="FC2E1828"/>
    <w:lvl w:ilvl="0" w:tplc="A4086924">
      <w:start w:val="1"/>
      <w:numFmt w:val="decimal"/>
      <w:pStyle w:val="Heading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6C23AA7"/>
    <w:multiLevelType w:val="multilevel"/>
    <w:tmpl w:val="A71A4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6FB51ED"/>
    <w:multiLevelType w:val="multilevel"/>
    <w:tmpl w:val="271258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B426DC5"/>
    <w:multiLevelType w:val="multilevel"/>
    <w:tmpl w:val="139E153C"/>
    <w:lvl w:ilvl="0">
      <w:numFmt w:val="bullet"/>
      <w:lvlText w:val="-"/>
      <w:lvlJc w:val="left"/>
      <w:pPr>
        <w:ind w:left="720" w:hanging="360"/>
      </w:pPr>
      <w:rPr>
        <w:rFonts w:ascii="Calibri" w:eastAsiaTheme="minorHAnsi" w:hAnsi="Calibri" w:cs="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EAC5615"/>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656417195">
    <w:abstractNumId w:val="13"/>
  </w:num>
  <w:num w:numId="2" w16cid:durableId="1864048644">
    <w:abstractNumId w:val="1"/>
  </w:num>
  <w:num w:numId="3" w16cid:durableId="705714577">
    <w:abstractNumId w:val="17"/>
  </w:num>
  <w:num w:numId="4" w16cid:durableId="650326389">
    <w:abstractNumId w:val="0"/>
  </w:num>
  <w:num w:numId="5" w16cid:durableId="763771785">
    <w:abstractNumId w:val="18"/>
  </w:num>
  <w:num w:numId="6" w16cid:durableId="980381389">
    <w:abstractNumId w:val="12"/>
  </w:num>
  <w:num w:numId="7" w16cid:durableId="1159882935">
    <w:abstractNumId w:val="9"/>
  </w:num>
  <w:num w:numId="8" w16cid:durableId="1287278463">
    <w:abstractNumId w:val="10"/>
  </w:num>
  <w:num w:numId="9" w16cid:durableId="1810436390">
    <w:abstractNumId w:val="2"/>
  </w:num>
  <w:num w:numId="10" w16cid:durableId="1390685342">
    <w:abstractNumId w:val="4"/>
  </w:num>
  <w:num w:numId="11" w16cid:durableId="1730688269">
    <w:abstractNumId w:val="8"/>
  </w:num>
  <w:num w:numId="12" w16cid:durableId="1924072687">
    <w:abstractNumId w:val="14"/>
  </w:num>
  <w:num w:numId="13" w16cid:durableId="1020157817">
    <w:abstractNumId w:val="6"/>
  </w:num>
  <w:num w:numId="14" w16cid:durableId="1956016115">
    <w:abstractNumId w:val="22"/>
  </w:num>
  <w:num w:numId="15" w16cid:durableId="218178614">
    <w:abstractNumId w:val="16"/>
  </w:num>
  <w:num w:numId="16" w16cid:durableId="2048985753">
    <w:abstractNumId w:val="11"/>
  </w:num>
  <w:num w:numId="17" w16cid:durableId="2002078674">
    <w:abstractNumId w:val="3"/>
  </w:num>
  <w:num w:numId="18" w16cid:durableId="1361204339">
    <w:abstractNumId w:val="23"/>
  </w:num>
  <w:num w:numId="19" w16cid:durableId="326981649">
    <w:abstractNumId w:val="7"/>
  </w:num>
  <w:num w:numId="20" w16cid:durableId="780418798">
    <w:abstractNumId w:val="20"/>
  </w:num>
  <w:num w:numId="21" w16cid:durableId="428159060">
    <w:abstractNumId w:val="15"/>
  </w:num>
  <w:num w:numId="22" w16cid:durableId="57868750">
    <w:abstractNumId w:val="19"/>
  </w:num>
  <w:num w:numId="23" w16cid:durableId="695622796">
    <w:abstractNumId w:val="5"/>
  </w:num>
  <w:num w:numId="24" w16cid:durableId="1933275335">
    <w:abstractNumId w:val="5"/>
  </w:num>
  <w:num w:numId="25" w16cid:durableId="283191433">
    <w:abstractNumId w:val="5"/>
  </w:num>
  <w:num w:numId="26" w16cid:durableId="10563962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C94"/>
    <w:rsid w:val="00000A4A"/>
    <w:rsid w:val="00003F8D"/>
    <w:rsid w:val="000059B3"/>
    <w:rsid w:val="00017159"/>
    <w:rsid w:val="000174D2"/>
    <w:rsid w:val="000252C8"/>
    <w:rsid w:val="00030116"/>
    <w:rsid w:val="0003290B"/>
    <w:rsid w:val="00034AB2"/>
    <w:rsid w:val="00044223"/>
    <w:rsid w:val="000524C9"/>
    <w:rsid w:val="00052C14"/>
    <w:rsid w:val="00076D34"/>
    <w:rsid w:val="0008417E"/>
    <w:rsid w:val="0008426D"/>
    <w:rsid w:val="0009131C"/>
    <w:rsid w:val="00097867"/>
    <w:rsid w:val="000B32BA"/>
    <w:rsid w:val="000B374C"/>
    <w:rsid w:val="000B7B66"/>
    <w:rsid w:val="000B7B6F"/>
    <w:rsid w:val="000C377A"/>
    <w:rsid w:val="000E47BB"/>
    <w:rsid w:val="000E5519"/>
    <w:rsid w:val="000E5B9C"/>
    <w:rsid w:val="00103514"/>
    <w:rsid w:val="00103D59"/>
    <w:rsid w:val="001058B1"/>
    <w:rsid w:val="00113079"/>
    <w:rsid w:val="001261EF"/>
    <w:rsid w:val="001304E4"/>
    <w:rsid w:val="00131BD1"/>
    <w:rsid w:val="00132E7F"/>
    <w:rsid w:val="00135923"/>
    <w:rsid w:val="0013624E"/>
    <w:rsid w:val="00140A99"/>
    <w:rsid w:val="00140E2F"/>
    <w:rsid w:val="00144D89"/>
    <w:rsid w:val="001477F8"/>
    <w:rsid w:val="00152E0C"/>
    <w:rsid w:val="00154CBC"/>
    <w:rsid w:val="00157800"/>
    <w:rsid w:val="001578CC"/>
    <w:rsid w:val="001701D7"/>
    <w:rsid w:val="00172053"/>
    <w:rsid w:val="00180072"/>
    <w:rsid w:val="00181145"/>
    <w:rsid w:val="001837F1"/>
    <w:rsid w:val="00195B9A"/>
    <w:rsid w:val="001A410B"/>
    <w:rsid w:val="001A7760"/>
    <w:rsid w:val="001B055E"/>
    <w:rsid w:val="001B1017"/>
    <w:rsid w:val="001B1E4C"/>
    <w:rsid w:val="001B34DC"/>
    <w:rsid w:val="001B7CF1"/>
    <w:rsid w:val="001C0F23"/>
    <w:rsid w:val="001D6BD6"/>
    <w:rsid w:val="001E4E8C"/>
    <w:rsid w:val="001E6740"/>
    <w:rsid w:val="001F52AD"/>
    <w:rsid w:val="001F5F8C"/>
    <w:rsid w:val="001F6E6E"/>
    <w:rsid w:val="002001BF"/>
    <w:rsid w:val="0020042E"/>
    <w:rsid w:val="00206178"/>
    <w:rsid w:val="002078A6"/>
    <w:rsid w:val="002164B9"/>
    <w:rsid w:val="002202C6"/>
    <w:rsid w:val="00233EDE"/>
    <w:rsid w:val="00240630"/>
    <w:rsid w:val="0024202D"/>
    <w:rsid w:val="002428D3"/>
    <w:rsid w:val="00243EDD"/>
    <w:rsid w:val="002441B8"/>
    <w:rsid w:val="00245175"/>
    <w:rsid w:val="00254F1E"/>
    <w:rsid w:val="00256864"/>
    <w:rsid w:val="00260C70"/>
    <w:rsid w:val="00261401"/>
    <w:rsid w:val="0027603E"/>
    <w:rsid w:val="0028120E"/>
    <w:rsid w:val="00284B62"/>
    <w:rsid w:val="00286959"/>
    <w:rsid w:val="00290D86"/>
    <w:rsid w:val="002918A3"/>
    <w:rsid w:val="002965D8"/>
    <w:rsid w:val="002A0AF8"/>
    <w:rsid w:val="002A7A66"/>
    <w:rsid w:val="002B3E01"/>
    <w:rsid w:val="002C0325"/>
    <w:rsid w:val="002C0A22"/>
    <w:rsid w:val="002C3D44"/>
    <w:rsid w:val="002C7DCD"/>
    <w:rsid w:val="002D0F9C"/>
    <w:rsid w:val="002D10A9"/>
    <w:rsid w:val="002D1233"/>
    <w:rsid w:val="002D2CE1"/>
    <w:rsid w:val="002E342F"/>
    <w:rsid w:val="002F08CD"/>
    <w:rsid w:val="002F151A"/>
    <w:rsid w:val="002F6314"/>
    <w:rsid w:val="002F6532"/>
    <w:rsid w:val="00301E60"/>
    <w:rsid w:val="003029DA"/>
    <w:rsid w:val="0030367C"/>
    <w:rsid w:val="0030522D"/>
    <w:rsid w:val="0030651F"/>
    <w:rsid w:val="0030652F"/>
    <w:rsid w:val="003071E1"/>
    <w:rsid w:val="003103B0"/>
    <w:rsid w:val="003134FE"/>
    <w:rsid w:val="00317E71"/>
    <w:rsid w:val="00320C06"/>
    <w:rsid w:val="00320E07"/>
    <w:rsid w:val="0032709E"/>
    <w:rsid w:val="0032760F"/>
    <w:rsid w:val="0033009B"/>
    <w:rsid w:val="00331529"/>
    <w:rsid w:val="003320FF"/>
    <w:rsid w:val="00332BF8"/>
    <w:rsid w:val="00340665"/>
    <w:rsid w:val="00341632"/>
    <w:rsid w:val="00341CBA"/>
    <w:rsid w:val="003511F9"/>
    <w:rsid w:val="00353239"/>
    <w:rsid w:val="003542E5"/>
    <w:rsid w:val="003574E6"/>
    <w:rsid w:val="003649BE"/>
    <w:rsid w:val="00370E85"/>
    <w:rsid w:val="003730C3"/>
    <w:rsid w:val="00374E84"/>
    <w:rsid w:val="003758CA"/>
    <w:rsid w:val="003813CE"/>
    <w:rsid w:val="00384F67"/>
    <w:rsid w:val="0038544D"/>
    <w:rsid w:val="00385F57"/>
    <w:rsid w:val="0039090A"/>
    <w:rsid w:val="00390C14"/>
    <w:rsid w:val="00391B2C"/>
    <w:rsid w:val="00394B8D"/>
    <w:rsid w:val="00395478"/>
    <w:rsid w:val="00396DD8"/>
    <w:rsid w:val="003A286D"/>
    <w:rsid w:val="003B2F44"/>
    <w:rsid w:val="003B4808"/>
    <w:rsid w:val="003B7204"/>
    <w:rsid w:val="003D0740"/>
    <w:rsid w:val="003E31AA"/>
    <w:rsid w:val="003E323A"/>
    <w:rsid w:val="003F6EB0"/>
    <w:rsid w:val="003F75AA"/>
    <w:rsid w:val="00400C73"/>
    <w:rsid w:val="00412D2C"/>
    <w:rsid w:val="00413C81"/>
    <w:rsid w:val="00413F3B"/>
    <w:rsid w:val="004150E8"/>
    <w:rsid w:val="00421702"/>
    <w:rsid w:val="00426FC6"/>
    <w:rsid w:val="00432A51"/>
    <w:rsid w:val="004343D5"/>
    <w:rsid w:val="00440CEC"/>
    <w:rsid w:val="00444BED"/>
    <w:rsid w:val="00446CBF"/>
    <w:rsid w:val="00452737"/>
    <w:rsid w:val="00453B09"/>
    <w:rsid w:val="00454506"/>
    <w:rsid w:val="00456AF9"/>
    <w:rsid w:val="004576C9"/>
    <w:rsid w:val="00463FBC"/>
    <w:rsid w:val="0046506A"/>
    <w:rsid w:val="00465F1F"/>
    <w:rsid w:val="00466C46"/>
    <w:rsid w:val="00467C21"/>
    <w:rsid w:val="00470E15"/>
    <w:rsid w:val="00474729"/>
    <w:rsid w:val="00483832"/>
    <w:rsid w:val="00484AD2"/>
    <w:rsid w:val="004867E7"/>
    <w:rsid w:val="00487A15"/>
    <w:rsid w:val="0049264F"/>
    <w:rsid w:val="004937E6"/>
    <w:rsid w:val="00493CF7"/>
    <w:rsid w:val="004A3AA7"/>
    <w:rsid w:val="004A5585"/>
    <w:rsid w:val="004C2544"/>
    <w:rsid w:val="004C6A0A"/>
    <w:rsid w:val="004D437A"/>
    <w:rsid w:val="004D7D80"/>
    <w:rsid w:val="004E5DA1"/>
    <w:rsid w:val="004F41EA"/>
    <w:rsid w:val="004F4324"/>
    <w:rsid w:val="004F584E"/>
    <w:rsid w:val="004F5BCC"/>
    <w:rsid w:val="004F5E0B"/>
    <w:rsid w:val="004F6DBC"/>
    <w:rsid w:val="005017D0"/>
    <w:rsid w:val="005048E7"/>
    <w:rsid w:val="00505DCB"/>
    <w:rsid w:val="0051752D"/>
    <w:rsid w:val="005305DC"/>
    <w:rsid w:val="00531D33"/>
    <w:rsid w:val="0053405E"/>
    <w:rsid w:val="005504A3"/>
    <w:rsid w:val="00553330"/>
    <w:rsid w:val="005545E7"/>
    <w:rsid w:val="00556328"/>
    <w:rsid w:val="00562EAF"/>
    <w:rsid w:val="00571599"/>
    <w:rsid w:val="00571EC2"/>
    <w:rsid w:val="005733EA"/>
    <w:rsid w:val="005770DF"/>
    <w:rsid w:val="00577F1F"/>
    <w:rsid w:val="00582AE9"/>
    <w:rsid w:val="005838AE"/>
    <w:rsid w:val="00586ACA"/>
    <w:rsid w:val="005878FC"/>
    <w:rsid w:val="005952F3"/>
    <w:rsid w:val="0059728A"/>
    <w:rsid w:val="005A37D9"/>
    <w:rsid w:val="005A58D2"/>
    <w:rsid w:val="005B53E5"/>
    <w:rsid w:val="005B6127"/>
    <w:rsid w:val="005C6F92"/>
    <w:rsid w:val="005D1695"/>
    <w:rsid w:val="005E102E"/>
    <w:rsid w:val="005E64ED"/>
    <w:rsid w:val="005F1683"/>
    <w:rsid w:val="005F3296"/>
    <w:rsid w:val="005F39F8"/>
    <w:rsid w:val="005F4E92"/>
    <w:rsid w:val="00601401"/>
    <w:rsid w:val="00603F3E"/>
    <w:rsid w:val="00604DE9"/>
    <w:rsid w:val="00610345"/>
    <w:rsid w:val="006177F5"/>
    <w:rsid w:val="00622D92"/>
    <w:rsid w:val="006253CD"/>
    <w:rsid w:val="006259EA"/>
    <w:rsid w:val="00625BD5"/>
    <w:rsid w:val="00637B82"/>
    <w:rsid w:val="00640832"/>
    <w:rsid w:val="006431EA"/>
    <w:rsid w:val="0064375A"/>
    <w:rsid w:val="0064670F"/>
    <w:rsid w:val="0064704D"/>
    <w:rsid w:val="00650C3B"/>
    <w:rsid w:val="006511CC"/>
    <w:rsid w:val="006511F2"/>
    <w:rsid w:val="00654A67"/>
    <w:rsid w:val="00655E29"/>
    <w:rsid w:val="0065634D"/>
    <w:rsid w:val="0066019E"/>
    <w:rsid w:val="00660A5C"/>
    <w:rsid w:val="00662038"/>
    <w:rsid w:val="00667D39"/>
    <w:rsid w:val="00670613"/>
    <w:rsid w:val="00683FFE"/>
    <w:rsid w:val="00684C94"/>
    <w:rsid w:val="006858C2"/>
    <w:rsid w:val="006978AD"/>
    <w:rsid w:val="006A1C90"/>
    <w:rsid w:val="006A3144"/>
    <w:rsid w:val="006B2E7A"/>
    <w:rsid w:val="006B4730"/>
    <w:rsid w:val="006C531C"/>
    <w:rsid w:val="006D7066"/>
    <w:rsid w:val="006E08AF"/>
    <w:rsid w:val="006E2A8D"/>
    <w:rsid w:val="006E4707"/>
    <w:rsid w:val="006F726C"/>
    <w:rsid w:val="007017EB"/>
    <w:rsid w:val="00702627"/>
    <w:rsid w:val="00714E0D"/>
    <w:rsid w:val="00723BD6"/>
    <w:rsid w:val="0073227E"/>
    <w:rsid w:val="00734C41"/>
    <w:rsid w:val="00740651"/>
    <w:rsid w:val="00742A6C"/>
    <w:rsid w:val="00743F83"/>
    <w:rsid w:val="00744421"/>
    <w:rsid w:val="00751A77"/>
    <w:rsid w:val="0076119F"/>
    <w:rsid w:val="00761C7F"/>
    <w:rsid w:val="00764D44"/>
    <w:rsid w:val="007657EC"/>
    <w:rsid w:val="0076748B"/>
    <w:rsid w:val="00771D06"/>
    <w:rsid w:val="00773BCA"/>
    <w:rsid w:val="007769EE"/>
    <w:rsid w:val="00780747"/>
    <w:rsid w:val="007A6B6D"/>
    <w:rsid w:val="007A7D9A"/>
    <w:rsid w:val="007B0F23"/>
    <w:rsid w:val="007C032D"/>
    <w:rsid w:val="007D15BD"/>
    <w:rsid w:val="007D5BAD"/>
    <w:rsid w:val="007E0FA9"/>
    <w:rsid w:val="007E12C3"/>
    <w:rsid w:val="007F16D4"/>
    <w:rsid w:val="007F2580"/>
    <w:rsid w:val="00813579"/>
    <w:rsid w:val="00813C9E"/>
    <w:rsid w:val="00816923"/>
    <w:rsid w:val="008270BB"/>
    <w:rsid w:val="00830335"/>
    <w:rsid w:val="00834CC5"/>
    <w:rsid w:val="00840701"/>
    <w:rsid w:val="008503D8"/>
    <w:rsid w:val="00851BA2"/>
    <w:rsid w:val="00861CBB"/>
    <w:rsid w:val="008713E8"/>
    <w:rsid w:val="008815EA"/>
    <w:rsid w:val="008835F5"/>
    <w:rsid w:val="008922AF"/>
    <w:rsid w:val="008A2858"/>
    <w:rsid w:val="008A4A23"/>
    <w:rsid w:val="008A57C1"/>
    <w:rsid w:val="008A5927"/>
    <w:rsid w:val="008A7CBD"/>
    <w:rsid w:val="008B53DD"/>
    <w:rsid w:val="008C61DD"/>
    <w:rsid w:val="008D1342"/>
    <w:rsid w:val="008E0E91"/>
    <w:rsid w:val="008E3A40"/>
    <w:rsid w:val="008E77CA"/>
    <w:rsid w:val="008F1AB6"/>
    <w:rsid w:val="008F3BCC"/>
    <w:rsid w:val="008F3EA8"/>
    <w:rsid w:val="008F4157"/>
    <w:rsid w:val="00907FFB"/>
    <w:rsid w:val="00911F66"/>
    <w:rsid w:val="00914991"/>
    <w:rsid w:val="0091587C"/>
    <w:rsid w:val="00916EB7"/>
    <w:rsid w:val="00917DEE"/>
    <w:rsid w:val="00922594"/>
    <w:rsid w:val="009237CF"/>
    <w:rsid w:val="009311A3"/>
    <w:rsid w:val="0093236B"/>
    <w:rsid w:val="009345E6"/>
    <w:rsid w:val="00936483"/>
    <w:rsid w:val="009403C1"/>
    <w:rsid w:val="00942FFA"/>
    <w:rsid w:val="00943E67"/>
    <w:rsid w:val="00950BA7"/>
    <w:rsid w:val="00952F45"/>
    <w:rsid w:val="00956AA7"/>
    <w:rsid w:val="00957ADC"/>
    <w:rsid w:val="009778B6"/>
    <w:rsid w:val="00980B8C"/>
    <w:rsid w:val="00982746"/>
    <w:rsid w:val="00996136"/>
    <w:rsid w:val="009A1C64"/>
    <w:rsid w:val="009A4666"/>
    <w:rsid w:val="009B738C"/>
    <w:rsid w:val="009C02A2"/>
    <w:rsid w:val="009C57EB"/>
    <w:rsid w:val="009C7CBE"/>
    <w:rsid w:val="009D6D10"/>
    <w:rsid w:val="009D7A66"/>
    <w:rsid w:val="009E0FA4"/>
    <w:rsid w:val="009E512D"/>
    <w:rsid w:val="009E5877"/>
    <w:rsid w:val="00A03C7F"/>
    <w:rsid w:val="00A04114"/>
    <w:rsid w:val="00A1182E"/>
    <w:rsid w:val="00A21625"/>
    <w:rsid w:val="00A239A1"/>
    <w:rsid w:val="00A2753B"/>
    <w:rsid w:val="00A324D5"/>
    <w:rsid w:val="00A3446C"/>
    <w:rsid w:val="00A40960"/>
    <w:rsid w:val="00A4157F"/>
    <w:rsid w:val="00A446B3"/>
    <w:rsid w:val="00A51BFC"/>
    <w:rsid w:val="00A536CF"/>
    <w:rsid w:val="00A5703F"/>
    <w:rsid w:val="00A60D18"/>
    <w:rsid w:val="00A85D13"/>
    <w:rsid w:val="00A915C3"/>
    <w:rsid w:val="00AB1048"/>
    <w:rsid w:val="00AB2053"/>
    <w:rsid w:val="00AC07B6"/>
    <w:rsid w:val="00AE1583"/>
    <w:rsid w:val="00AE2EDB"/>
    <w:rsid w:val="00AF1142"/>
    <w:rsid w:val="00AF1B75"/>
    <w:rsid w:val="00AF1BE3"/>
    <w:rsid w:val="00AF4B7E"/>
    <w:rsid w:val="00AF79D6"/>
    <w:rsid w:val="00B01645"/>
    <w:rsid w:val="00B0225A"/>
    <w:rsid w:val="00B14CDF"/>
    <w:rsid w:val="00B21506"/>
    <w:rsid w:val="00B2499D"/>
    <w:rsid w:val="00B30B3F"/>
    <w:rsid w:val="00B30DE0"/>
    <w:rsid w:val="00B3586F"/>
    <w:rsid w:val="00B44717"/>
    <w:rsid w:val="00B50CB6"/>
    <w:rsid w:val="00B5467A"/>
    <w:rsid w:val="00B620B9"/>
    <w:rsid w:val="00B65EED"/>
    <w:rsid w:val="00B664FF"/>
    <w:rsid w:val="00B715E0"/>
    <w:rsid w:val="00B727F1"/>
    <w:rsid w:val="00B74387"/>
    <w:rsid w:val="00B75B8D"/>
    <w:rsid w:val="00B825AA"/>
    <w:rsid w:val="00B83CFB"/>
    <w:rsid w:val="00B8618E"/>
    <w:rsid w:val="00B9150B"/>
    <w:rsid w:val="00B948CB"/>
    <w:rsid w:val="00B957EB"/>
    <w:rsid w:val="00BA5A24"/>
    <w:rsid w:val="00BC17A5"/>
    <w:rsid w:val="00BC49C5"/>
    <w:rsid w:val="00BD1F89"/>
    <w:rsid w:val="00BD296B"/>
    <w:rsid w:val="00BD78F6"/>
    <w:rsid w:val="00BE35E7"/>
    <w:rsid w:val="00BF3A45"/>
    <w:rsid w:val="00BF3B7D"/>
    <w:rsid w:val="00BF4C69"/>
    <w:rsid w:val="00C02CE2"/>
    <w:rsid w:val="00C05965"/>
    <w:rsid w:val="00C11001"/>
    <w:rsid w:val="00C14B6B"/>
    <w:rsid w:val="00C16FC7"/>
    <w:rsid w:val="00C20ACC"/>
    <w:rsid w:val="00C2255E"/>
    <w:rsid w:val="00C23E0D"/>
    <w:rsid w:val="00C240D7"/>
    <w:rsid w:val="00C305CF"/>
    <w:rsid w:val="00C31395"/>
    <w:rsid w:val="00C33981"/>
    <w:rsid w:val="00C35CF6"/>
    <w:rsid w:val="00C36862"/>
    <w:rsid w:val="00C36D23"/>
    <w:rsid w:val="00C376CA"/>
    <w:rsid w:val="00C44B70"/>
    <w:rsid w:val="00C51195"/>
    <w:rsid w:val="00C543DB"/>
    <w:rsid w:val="00C63976"/>
    <w:rsid w:val="00C67163"/>
    <w:rsid w:val="00C67C88"/>
    <w:rsid w:val="00C67F7E"/>
    <w:rsid w:val="00CA2232"/>
    <w:rsid w:val="00CA278E"/>
    <w:rsid w:val="00CA4BF7"/>
    <w:rsid w:val="00CA7EDA"/>
    <w:rsid w:val="00CB23C5"/>
    <w:rsid w:val="00CC26EE"/>
    <w:rsid w:val="00CC687F"/>
    <w:rsid w:val="00CC70A8"/>
    <w:rsid w:val="00CD4CB7"/>
    <w:rsid w:val="00CE066B"/>
    <w:rsid w:val="00CE097E"/>
    <w:rsid w:val="00CF4174"/>
    <w:rsid w:val="00CF60D8"/>
    <w:rsid w:val="00D0078F"/>
    <w:rsid w:val="00D1156C"/>
    <w:rsid w:val="00D15928"/>
    <w:rsid w:val="00D17B4B"/>
    <w:rsid w:val="00D2462D"/>
    <w:rsid w:val="00D3028F"/>
    <w:rsid w:val="00D30BA7"/>
    <w:rsid w:val="00D40BCB"/>
    <w:rsid w:val="00D45A93"/>
    <w:rsid w:val="00D5699F"/>
    <w:rsid w:val="00D644A6"/>
    <w:rsid w:val="00D65470"/>
    <w:rsid w:val="00D7614D"/>
    <w:rsid w:val="00D80C8B"/>
    <w:rsid w:val="00D82B5F"/>
    <w:rsid w:val="00D85A0B"/>
    <w:rsid w:val="00D868F3"/>
    <w:rsid w:val="00DA2E29"/>
    <w:rsid w:val="00DA4543"/>
    <w:rsid w:val="00DA460C"/>
    <w:rsid w:val="00DB1F09"/>
    <w:rsid w:val="00DB27C6"/>
    <w:rsid w:val="00DC1157"/>
    <w:rsid w:val="00DC28DC"/>
    <w:rsid w:val="00DD3ACA"/>
    <w:rsid w:val="00DF0576"/>
    <w:rsid w:val="00DF1FEF"/>
    <w:rsid w:val="00E04CAF"/>
    <w:rsid w:val="00E057D9"/>
    <w:rsid w:val="00E06920"/>
    <w:rsid w:val="00E06949"/>
    <w:rsid w:val="00E0754E"/>
    <w:rsid w:val="00E1395A"/>
    <w:rsid w:val="00E2636A"/>
    <w:rsid w:val="00E3136E"/>
    <w:rsid w:val="00E3143A"/>
    <w:rsid w:val="00E31F5B"/>
    <w:rsid w:val="00E33B46"/>
    <w:rsid w:val="00E3709E"/>
    <w:rsid w:val="00E434F1"/>
    <w:rsid w:val="00E5071A"/>
    <w:rsid w:val="00E5334F"/>
    <w:rsid w:val="00E561AD"/>
    <w:rsid w:val="00E575B2"/>
    <w:rsid w:val="00E61E28"/>
    <w:rsid w:val="00E64C83"/>
    <w:rsid w:val="00E67B47"/>
    <w:rsid w:val="00E70E28"/>
    <w:rsid w:val="00E953CE"/>
    <w:rsid w:val="00EA28DF"/>
    <w:rsid w:val="00EA5E5F"/>
    <w:rsid w:val="00EA62C9"/>
    <w:rsid w:val="00EB07FF"/>
    <w:rsid w:val="00EB0817"/>
    <w:rsid w:val="00EB3B33"/>
    <w:rsid w:val="00EC30B5"/>
    <w:rsid w:val="00ED1290"/>
    <w:rsid w:val="00ED1F54"/>
    <w:rsid w:val="00EE1A2B"/>
    <w:rsid w:val="00EE5526"/>
    <w:rsid w:val="00EF0838"/>
    <w:rsid w:val="00EF1BDE"/>
    <w:rsid w:val="00EF1E9A"/>
    <w:rsid w:val="00EF345F"/>
    <w:rsid w:val="00EF5845"/>
    <w:rsid w:val="00EF6B94"/>
    <w:rsid w:val="00EF7B0B"/>
    <w:rsid w:val="00F0043F"/>
    <w:rsid w:val="00F1071A"/>
    <w:rsid w:val="00F15266"/>
    <w:rsid w:val="00F2040E"/>
    <w:rsid w:val="00F232E3"/>
    <w:rsid w:val="00F235E5"/>
    <w:rsid w:val="00F24C23"/>
    <w:rsid w:val="00F254E0"/>
    <w:rsid w:val="00F40A5B"/>
    <w:rsid w:val="00F44E65"/>
    <w:rsid w:val="00F510CF"/>
    <w:rsid w:val="00F54257"/>
    <w:rsid w:val="00F60543"/>
    <w:rsid w:val="00F609A0"/>
    <w:rsid w:val="00F61440"/>
    <w:rsid w:val="00F65FA6"/>
    <w:rsid w:val="00F70A1C"/>
    <w:rsid w:val="00F722B9"/>
    <w:rsid w:val="00F7348D"/>
    <w:rsid w:val="00F80307"/>
    <w:rsid w:val="00F80A2D"/>
    <w:rsid w:val="00F81050"/>
    <w:rsid w:val="00F83698"/>
    <w:rsid w:val="00F83872"/>
    <w:rsid w:val="00F97C23"/>
    <w:rsid w:val="00FA2B4D"/>
    <w:rsid w:val="00FC002A"/>
    <w:rsid w:val="00FC2632"/>
    <w:rsid w:val="00FC526E"/>
    <w:rsid w:val="00FC62FF"/>
    <w:rsid w:val="00FC7969"/>
    <w:rsid w:val="00FD4052"/>
    <w:rsid w:val="00FE005D"/>
    <w:rsid w:val="00FE50BB"/>
    <w:rsid w:val="00FE61B9"/>
  </w:rsids>
  <m:mathPr>
    <m:mathFont m:val="Cambria Math"/>
    <m:brkBin m:val="before"/>
    <m:brkBinSub m:val="--"/>
    <m:smallFrac m:val="0"/>
    <m:dispDef/>
    <m:lMargin m:val="0"/>
    <m:rMargin m:val="0"/>
    <m:defJc m:val="centerGroup"/>
    <m:wrapIndent m:val="1440"/>
    <m:intLim m:val="subSup"/>
    <m:naryLim m:val="undOvr"/>
  </m:mathPr>
  <w:themeFontLang w:val="en-C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51BEE"/>
  <w15:chartTrackingRefBased/>
  <w15:docId w15:val="{EFC089F4-0679-4F42-95E8-59F00341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39"/>
    <w:pPr>
      <w:jc w:val="both"/>
    </w:pPr>
  </w:style>
  <w:style w:type="paragraph" w:styleId="Heading1">
    <w:name w:val="heading 1"/>
    <w:basedOn w:val="Normal"/>
    <w:next w:val="Normal"/>
    <w:link w:val="Heading1Char"/>
    <w:uiPriority w:val="9"/>
    <w:qFormat/>
    <w:rsid w:val="00667D39"/>
    <w:pPr>
      <w:keepNext/>
      <w:keepLines/>
      <w:numPr>
        <w:numId w:val="2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7204"/>
    <w:pPr>
      <w:keepNext/>
      <w:keepLines/>
      <w:numPr>
        <w:numId w:val="23"/>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1B9"/>
    <w:pPr>
      <w:ind w:left="720"/>
      <w:contextualSpacing/>
    </w:pPr>
  </w:style>
  <w:style w:type="character" w:styleId="Hyperlink">
    <w:name w:val="Hyperlink"/>
    <w:basedOn w:val="DefaultParagraphFont"/>
    <w:uiPriority w:val="99"/>
    <w:unhideWhenUsed/>
    <w:rsid w:val="009403C1"/>
    <w:rPr>
      <w:color w:val="0563C1" w:themeColor="hyperlink"/>
      <w:u w:val="single"/>
    </w:rPr>
  </w:style>
  <w:style w:type="character" w:styleId="UnresolvedMention">
    <w:name w:val="Unresolved Mention"/>
    <w:basedOn w:val="DefaultParagraphFont"/>
    <w:uiPriority w:val="99"/>
    <w:semiHidden/>
    <w:unhideWhenUsed/>
    <w:rsid w:val="009403C1"/>
    <w:rPr>
      <w:color w:val="605E5C"/>
      <w:shd w:val="clear" w:color="auto" w:fill="E1DFDD"/>
    </w:rPr>
  </w:style>
  <w:style w:type="paragraph" w:customStyle="1" w:styleId="font8">
    <w:name w:val="font_8"/>
    <w:basedOn w:val="Normal"/>
    <w:rsid w:val="008C61DD"/>
    <w:pPr>
      <w:spacing w:before="100" w:beforeAutospacing="1" w:after="100" w:afterAutospacing="1" w:line="240" w:lineRule="auto"/>
    </w:pPr>
    <w:rPr>
      <w:rFonts w:ascii="Times New Roman" w:eastAsia="Times New Roman" w:hAnsi="Times New Roman" w:cs="Times New Roman"/>
      <w:sz w:val="24"/>
      <w:szCs w:val="24"/>
      <w:lang w:eastAsia="en-CM"/>
    </w:rPr>
  </w:style>
  <w:style w:type="character" w:styleId="FollowedHyperlink">
    <w:name w:val="FollowedHyperlink"/>
    <w:basedOn w:val="DefaultParagraphFont"/>
    <w:uiPriority w:val="99"/>
    <w:semiHidden/>
    <w:unhideWhenUsed/>
    <w:rsid w:val="002164B9"/>
    <w:rPr>
      <w:color w:val="954F72" w:themeColor="followedHyperlink"/>
      <w:u w:val="single"/>
    </w:rPr>
  </w:style>
  <w:style w:type="paragraph" w:styleId="Header">
    <w:name w:val="header"/>
    <w:basedOn w:val="Normal"/>
    <w:link w:val="HeaderChar"/>
    <w:uiPriority w:val="99"/>
    <w:unhideWhenUsed/>
    <w:rsid w:val="002C3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D44"/>
  </w:style>
  <w:style w:type="paragraph" w:styleId="Footer">
    <w:name w:val="footer"/>
    <w:basedOn w:val="Normal"/>
    <w:link w:val="FooterChar"/>
    <w:uiPriority w:val="99"/>
    <w:unhideWhenUsed/>
    <w:rsid w:val="002C3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D44"/>
  </w:style>
  <w:style w:type="character" w:styleId="PlaceholderText">
    <w:name w:val="Placeholder Text"/>
    <w:basedOn w:val="DefaultParagraphFont"/>
    <w:uiPriority w:val="99"/>
    <w:semiHidden/>
    <w:rsid w:val="00E06920"/>
    <w:rPr>
      <w:color w:val="808080"/>
    </w:rPr>
  </w:style>
  <w:style w:type="paragraph" w:styleId="NoSpacing">
    <w:name w:val="No Spacing"/>
    <w:link w:val="NoSpacingChar"/>
    <w:uiPriority w:val="1"/>
    <w:qFormat/>
    <w:rsid w:val="00B0164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1645"/>
    <w:rPr>
      <w:rFonts w:eastAsiaTheme="minorEastAsia"/>
      <w:lang w:val="en-US"/>
    </w:rPr>
  </w:style>
  <w:style w:type="character" w:customStyle="1" w:styleId="Heading1Char">
    <w:name w:val="Heading 1 Char"/>
    <w:basedOn w:val="DefaultParagraphFont"/>
    <w:link w:val="Heading1"/>
    <w:uiPriority w:val="9"/>
    <w:rsid w:val="00667D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B720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27442">
      <w:bodyDiv w:val="1"/>
      <w:marLeft w:val="0"/>
      <w:marRight w:val="0"/>
      <w:marTop w:val="0"/>
      <w:marBottom w:val="0"/>
      <w:divBdr>
        <w:top w:val="none" w:sz="0" w:space="0" w:color="auto"/>
        <w:left w:val="none" w:sz="0" w:space="0" w:color="auto"/>
        <w:bottom w:val="none" w:sz="0" w:space="0" w:color="auto"/>
        <w:right w:val="none" w:sz="0" w:space="0" w:color="auto"/>
      </w:divBdr>
    </w:div>
    <w:div w:id="615987067">
      <w:bodyDiv w:val="1"/>
      <w:marLeft w:val="0"/>
      <w:marRight w:val="0"/>
      <w:marTop w:val="0"/>
      <w:marBottom w:val="0"/>
      <w:divBdr>
        <w:top w:val="none" w:sz="0" w:space="0" w:color="auto"/>
        <w:left w:val="none" w:sz="0" w:space="0" w:color="auto"/>
        <w:bottom w:val="none" w:sz="0" w:space="0" w:color="auto"/>
        <w:right w:val="none" w:sz="0" w:space="0" w:color="auto"/>
      </w:divBdr>
    </w:div>
    <w:div w:id="772700442">
      <w:bodyDiv w:val="1"/>
      <w:marLeft w:val="0"/>
      <w:marRight w:val="0"/>
      <w:marTop w:val="0"/>
      <w:marBottom w:val="0"/>
      <w:divBdr>
        <w:top w:val="none" w:sz="0" w:space="0" w:color="auto"/>
        <w:left w:val="none" w:sz="0" w:space="0" w:color="auto"/>
        <w:bottom w:val="none" w:sz="0" w:space="0" w:color="auto"/>
        <w:right w:val="none" w:sz="0" w:space="0" w:color="auto"/>
      </w:divBdr>
    </w:div>
    <w:div w:id="903222754">
      <w:bodyDiv w:val="1"/>
      <w:marLeft w:val="0"/>
      <w:marRight w:val="0"/>
      <w:marTop w:val="0"/>
      <w:marBottom w:val="0"/>
      <w:divBdr>
        <w:top w:val="none" w:sz="0" w:space="0" w:color="auto"/>
        <w:left w:val="none" w:sz="0" w:space="0" w:color="auto"/>
        <w:bottom w:val="none" w:sz="0" w:space="0" w:color="auto"/>
        <w:right w:val="none" w:sz="0" w:space="0" w:color="auto"/>
      </w:divBdr>
    </w:div>
    <w:div w:id="1194424357">
      <w:bodyDiv w:val="1"/>
      <w:marLeft w:val="0"/>
      <w:marRight w:val="0"/>
      <w:marTop w:val="0"/>
      <w:marBottom w:val="0"/>
      <w:divBdr>
        <w:top w:val="none" w:sz="0" w:space="0" w:color="auto"/>
        <w:left w:val="none" w:sz="0" w:space="0" w:color="auto"/>
        <w:bottom w:val="none" w:sz="0" w:space="0" w:color="auto"/>
        <w:right w:val="none" w:sz="0" w:space="0" w:color="auto"/>
      </w:divBdr>
    </w:div>
    <w:div w:id="1419906228">
      <w:bodyDiv w:val="1"/>
      <w:marLeft w:val="0"/>
      <w:marRight w:val="0"/>
      <w:marTop w:val="0"/>
      <w:marBottom w:val="0"/>
      <w:divBdr>
        <w:top w:val="none" w:sz="0" w:space="0" w:color="auto"/>
        <w:left w:val="none" w:sz="0" w:space="0" w:color="auto"/>
        <w:bottom w:val="none" w:sz="0" w:space="0" w:color="auto"/>
        <w:right w:val="none" w:sz="0" w:space="0" w:color="auto"/>
      </w:divBdr>
      <w:divsChild>
        <w:div w:id="473110912">
          <w:marLeft w:val="720"/>
          <w:marRight w:val="0"/>
          <w:marTop w:val="240"/>
          <w:marBottom w:val="40"/>
          <w:divBdr>
            <w:top w:val="none" w:sz="0" w:space="0" w:color="auto"/>
            <w:left w:val="none" w:sz="0" w:space="0" w:color="auto"/>
            <w:bottom w:val="none" w:sz="0" w:space="0" w:color="auto"/>
            <w:right w:val="none" w:sz="0" w:space="0" w:color="auto"/>
          </w:divBdr>
        </w:div>
        <w:div w:id="547225801">
          <w:marLeft w:val="720"/>
          <w:marRight w:val="0"/>
          <w:marTop w:val="240"/>
          <w:marBottom w:val="40"/>
          <w:divBdr>
            <w:top w:val="none" w:sz="0" w:space="0" w:color="auto"/>
            <w:left w:val="none" w:sz="0" w:space="0" w:color="auto"/>
            <w:bottom w:val="none" w:sz="0" w:space="0" w:color="auto"/>
            <w:right w:val="none" w:sz="0" w:space="0" w:color="auto"/>
          </w:divBdr>
        </w:div>
        <w:div w:id="373893946">
          <w:marLeft w:val="720"/>
          <w:marRight w:val="0"/>
          <w:marTop w:val="240"/>
          <w:marBottom w:val="40"/>
          <w:divBdr>
            <w:top w:val="none" w:sz="0" w:space="0" w:color="auto"/>
            <w:left w:val="none" w:sz="0" w:space="0" w:color="auto"/>
            <w:bottom w:val="none" w:sz="0" w:space="0" w:color="auto"/>
            <w:right w:val="none" w:sz="0" w:space="0" w:color="auto"/>
          </w:divBdr>
        </w:div>
      </w:divsChild>
    </w:div>
    <w:div w:id="1482111365">
      <w:bodyDiv w:val="1"/>
      <w:marLeft w:val="0"/>
      <w:marRight w:val="0"/>
      <w:marTop w:val="0"/>
      <w:marBottom w:val="0"/>
      <w:divBdr>
        <w:top w:val="none" w:sz="0" w:space="0" w:color="auto"/>
        <w:left w:val="none" w:sz="0" w:space="0" w:color="auto"/>
        <w:bottom w:val="none" w:sz="0" w:space="0" w:color="auto"/>
        <w:right w:val="none" w:sz="0" w:space="0" w:color="auto"/>
      </w:divBdr>
    </w:div>
    <w:div w:id="1550848329">
      <w:bodyDiv w:val="1"/>
      <w:marLeft w:val="0"/>
      <w:marRight w:val="0"/>
      <w:marTop w:val="0"/>
      <w:marBottom w:val="0"/>
      <w:divBdr>
        <w:top w:val="none" w:sz="0" w:space="0" w:color="auto"/>
        <w:left w:val="none" w:sz="0" w:space="0" w:color="auto"/>
        <w:bottom w:val="none" w:sz="0" w:space="0" w:color="auto"/>
        <w:right w:val="none" w:sz="0" w:space="0" w:color="auto"/>
      </w:divBdr>
      <w:divsChild>
        <w:div w:id="1238398393">
          <w:marLeft w:val="144"/>
          <w:marRight w:val="0"/>
          <w:marTop w:val="240"/>
          <w:marBottom w:val="40"/>
          <w:divBdr>
            <w:top w:val="none" w:sz="0" w:space="0" w:color="auto"/>
            <w:left w:val="none" w:sz="0" w:space="0" w:color="auto"/>
            <w:bottom w:val="none" w:sz="0" w:space="0" w:color="auto"/>
            <w:right w:val="none" w:sz="0" w:space="0" w:color="auto"/>
          </w:divBdr>
        </w:div>
        <w:div w:id="1406219213">
          <w:marLeft w:val="144"/>
          <w:marRight w:val="0"/>
          <w:marTop w:val="240"/>
          <w:marBottom w:val="40"/>
          <w:divBdr>
            <w:top w:val="none" w:sz="0" w:space="0" w:color="auto"/>
            <w:left w:val="none" w:sz="0" w:space="0" w:color="auto"/>
            <w:bottom w:val="none" w:sz="0" w:space="0" w:color="auto"/>
            <w:right w:val="none" w:sz="0" w:space="0" w:color="auto"/>
          </w:divBdr>
        </w:div>
        <w:div w:id="1526209546">
          <w:marLeft w:val="144"/>
          <w:marRight w:val="0"/>
          <w:marTop w:val="240"/>
          <w:marBottom w:val="40"/>
          <w:divBdr>
            <w:top w:val="none" w:sz="0" w:space="0" w:color="auto"/>
            <w:left w:val="none" w:sz="0" w:space="0" w:color="auto"/>
            <w:bottom w:val="none" w:sz="0" w:space="0" w:color="auto"/>
            <w:right w:val="none" w:sz="0" w:space="0" w:color="auto"/>
          </w:divBdr>
        </w:div>
        <w:div w:id="395444316">
          <w:marLeft w:val="144"/>
          <w:marRight w:val="0"/>
          <w:marTop w:val="240"/>
          <w:marBottom w:val="40"/>
          <w:divBdr>
            <w:top w:val="none" w:sz="0" w:space="0" w:color="auto"/>
            <w:left w:val="none" w:sz="0" w:space="0" w:color="auto"/>
            <w:bottom w:val="none" w:sz="0" w:space="0" w:color="auto"/>
            <w:right w:val="none" w:sz="0" w:space="0" w:color="auto"/>
          </w:divBdr>
        </w:div>
      </w:divsChild>
    </w:div>
    <w:div w:id="1652056561">
      <w:bodyDiv w:val="1"/>
      <w:marLeft w:val="0"/>
      <w:marRight w:val="0"/>
      <w:marTop w:val="0"/>
      <w:marBottom w:val="0"/>
      <w:divBdr>
        <w:top w:val="none" w:sz="0" w:space="0" w:color="auto"/>
        <w:left w:val="none" w:sz="0" w:space="0" w:color="auto"/>
        <w:bottom w:val="none" w:sz="0" w:space="0" w:color="auto"/>
        <w:right w:val="none" w:sz="0" w:space="0" w:color="auto"/>
      </w:divBdr>
    </w:div>
    <w:div w:id="197979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acei.org/" TargetMode="External"/><Relationship Id="rId18" Type="http://schemas.openxmlformats.org/officeDocument/2006/relationships/hyperlink" Target="https://www.aipm.com.au/" TargetMode="External"/><Relationship Id="rId26" Type="http://schemas.openxmlformats.org/officeDocument/2006/relationships/hyperlink" Target="https://onlinepmcourses.com/top-10-project-management-organizations/" TargetMode="External"/><Relationship Id="rId39" Type="http://schemas.openxmlformats.org/officeDocument/2006/relationships/glossaryDocument" Target="glossary/document.xml"/><Relationship Id="rId21" Type="http://schemas.openxmlformats.org/officeDocument/2006/relationships/hyperlink" Target="http://www.projectmanagement.org.za/" TargetMode="External"/><Relationship Id="rId34" Type="http://schemas.openxmlformats.org/officeDocument/2006/relationships/hyperlink" Target="https://meconstructionnews.com/51277/north25-signs-strategic-agreement-with-project-management-institute-uae" TargetMode="External"/><Relationship Id="rId7" Type="http://schemas.openxmlformats.org/officeDocument/2006/relationships/footnotes" Target="footnotes.xml"/><Relationship Id="rId12" Type="http://schemas.openxmlformats.org/officeDocument/2006/relationships/hyperlink" Target="https://www.pmoga.world/community" TargetMode="External"/><Relationship Id="rId17" Type="http://schemas.openxmlformats.org/officeDocument/2006/relationships/hyperlink" Target="http://www.apm.org.uk/" TargetMode="External"/><Relationship Id="rId25" Type="http://schemas.openxmlformats.org/officeDocument/2006/relationships/hyperlink" Target="https://onlinepmcourses.com/top-10-project-management-organizations/" TargetMode="External"/><Relationship Id="rId33" Type="http://schemas.openxmlformats.org/officeDocument/2006/relationships/hyperlink" Target="https://www.rta.ae/wps/portal/rta/ae/home/news-and-media/ArchivedNews/ArchivedNewsDetails/archived+news+details/dp-pmi-co-organize-dipmf-2017-2019-sign-mou-with-rt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sapm.org/" TargetMode="External"/><Relationship Id="rId20" Type="http://schemas.openxmlformats.org/officeDocument/2006/relationships/hyperlink" Target="http://www.pmaj.or.jp/" TargetMode="External"/><Relationship Id="rId29" Type="http://schemas.openxmlformats.org/officeDocument/2006/relationships/hyperlink" Target="https://www.pmi.org/-/media/pmi/documents/public/pdf/case-study/pmiaa-capstone-report.pdf?v=7a0705ff-a0bd-4939-9dfe-ebb702da9e1d&amp;sc_lang_temp=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mi.org/" TargetMode="External"/><Relationship Id="rId24" Type="http://schemas.openxmlformats.org/officeDocument/2006/relationships/hyperlink" Target="https://onlinepmcourses.com/top-10-project-management-organizations/" TargetMode="External"/><Relationship Id="rId32" Type="http://schemas.openxmlformats.org/officeDocument/2006/relationships/hyperlink" Target="https://www.pmi.org/business-solutions/government-activities-advocacy"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apgp.org/" TargetMode="External"/><Relationship Id="rId23" Type="http://schemas.openxmlformats.org/officeDocument/2006/relationships/hyperlink" Target="https://onlinepmcourses.com/top-10-project-management-organizations/" TargetMode="External"/><Relationship Id="rId28" Type="http://schemas.openxmlformats.org/officeDocument/2006/relationships/hyperlink" Target="https://onlinepmcourses.com/top-10-project-management-organizations/" TargetMode="External"/><Relationship Id="rId36" Type="http://schemas.openxmlformats.org/officeDocument/2006/relationships/header" Target="header1.xml"/><Relationship Id="rId10" Type="http://schemas.openxmlformats.org/officeDocument/2006/relationships/hyperlink" Target="http://www.ipma.ch/" TargetMode="External"/><Relationship Id="rId19" Type="http://schemas.openxmlformats.org/officeDocument/2006/relationships/hyperlink" Target="https://iccpm.com/" TargetMode="External"/><Relationship Id="rId31" Type="http://schemas.openxmlformats.org/officeDocument/2006/relationships/hyperlink" Target="https://managementhelp.org/history-of-project-management" TargetMode="External"/><Relationship Id="rId4" Type="http://schemas.openxmlformats.org/officeDocument/2006/relationships/styles" Target="styles.xml"/><Relationship Id="rId9" Type="http://schemas.openxmlformats.org/officeDocument/2006/relationships/hyperlink" Target="https://www.pmprofessions.org/" TargetMode="External"/><Relationship Id="rId14" Type="http://schemas.openxmlformats.org/officeDocument/2006/relationships/hyperlink" Target="https://www.iapm.net/" TargetMode="External"/><Relationship Id="rId22" Type="http://schemas.openxmlformats.org/officeDocument/2006/relationships/hyperlink" Target="http://www.sprojm.org.sg/" TargetMode="External"/><Relationship Id="rId27" Type="http://schemas.openxmlformats.org/officeDocument/2006/relationships/hyperlink" Target="https://onlinepmcourses.com/top-10-project-management-organizations/" TargetMode="External"/><Relationship Id="rId30" Type="http://schemas.openxmlformats.org/officeDocument/2006/relationships/hyperlink" Target="https://onlinepmcourses.com/top-10-project-management-organizations/" TargetMode="External"/><Relationship Id="rId35" Type="http://schemas.openxmlformats.org/officeDocument/2006/relationships/hyperlink" Target="https://www.gov.uk/government/publications/project-delivery-functional-standard" TargetMode="Externa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6FDB1C500B49A68D5733E00C6097F4"/>
        <w:category>
          <w:name w:val="General"/>
          <w:gallery w:val="placeholder"/>
        </w:category>
        <w:types>
          <w:type w:val="bbPlcHdr"/>
        </w:types>
        <w:behaviors>
          <w:behavior w:val="content"/>
        </w:behaviors>
        <w:guid w:val="{A13CED85-3669-4A93-988E-38442939C9DE}"/>
      </w:docPartPr>
      <w:docPartBody>
        <w:p w:rsidR="004C4190" w:rsidRDefault="004D1D9F" w:rsidP="004D1D9F">
          <w:pPr>
            <w:pStyle w:val="106FDB1C500B49A68D5733E00C6097F4"/>
          </w:pPr>
          <w:r>
            <w:rPr>
              <w:rFonts w:asciiTheme="majorHAnsi" w:eastAsiaTheme="majorEastAsia" w:hAnsiTheme="majorHAnsi" w:cstheme="majorBidi"/>
              <w:color w:val="4472C4" w:themeColor="accent1"/>
              <w:sz w:val="27"/>
              <w:szCs w:val="27"/>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9F"/>
    <w:rsid w:val="004C4190"/>
    <w:rsid w:val="004D1D9F"/>
    <w:rsid w:val="008426EB"/>
  </w:rsids>
  <m:mathPr>
    <m:mathFont m:val="Cambria Math"/>
    <m:brkBin m:val="before"/>
    <m:brkBinSub m:val="--"/>
    <m:smallFrac m:val="0"/>
    <m:dispDef/>
    <m:lMargin m:val="0"/>
    <m:rMargin m:val="0"/>
    <m:defJc m:val="centerGroup"/>
    <m:wrapIndent m:val="1440"/>
    <m:intLim m:val="subSup"/>
    <m:naryLim m:val="undOvr"/>
  </m:mathPr>
  <w:themeFontLang w:val="en-CM"/>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M" w:eastAsia="en-CM"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D9F"/>
    <w:rPr>
      <w:color w:val="808080"/>
    </w:rPr>
  </w:style>
  <w:style w:type="paragraph" w:customStyle="1" w:styleId="106FDB1C500B49A68D5733E00C6097F4">
    <w:name w:val="106FDB1C500B49A68D5733E00C6097F4"/>
    <w:rsid w:val="004D1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2B5E13-6EB3-41BF-8828-CCA15485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11</Pages>
  <Words>4178</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The major challenges to be met by professional project institutions in Africa</vt:lpstr>
    </vt:vector>
  </TitlesOfParts>
  <Company/>
  <LinksUpToDate>false</LinksUpToDate>
  <CharactersWithSpaces>27938</CharactersWithSpaces>
  <SharedDoc>false</SharedDoc>
  <HLinks>
    <vt:vector size="12" baseType="variant">
      <vt:variant>
        <vt:i4>1376285</vt:i4>
      </vt:variant>
      <vt:variant>
        <vt:i4>3</vt:i4>
      </vt:variant>
      <vt:variant>
        <vt:i4>0</vt:i4>
      </vt:variant>
      <vt:variant>
        <vt:i4>5</vt:i4>
      </vt:variant>
      <vt:variant>
        <vt:lpwstr>https://managementhelp.org/history-of-project-management</vt:lpwstr>
      </vt:variant>
      <vt:variant>
        <vt:lpwstr/>
      </vt:variant>
      <vt:variant>
        <vt:i4>851979</vt:i4>
      </vt:variant>
      <vt:variant>
        <vt:i4>0</vt:i4>
      </vt:variant>
      <vt:variant>
        <vt:i4>0</vt:i4>
      </vt:variant>
      <vt:variant>
        <vt:i4>5</vt:i4>
      </vt:variant>
      <vt:variant>
        <vt:lpwstr>https://onlinepmcourses.com/top-10-project-management-organizations/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major challenges to be met by professional project institutions in Africa</dc:title>
  <dc:subject/>
  <dc:creator>Franck Gerard Kom, PMP, PMI-RMP</dc:creator>
  <cp:keywords/>
  <dc:description/>
  <cp:lastModifiedBy>Franck Gerard Kom [ MTN Cameroon ]</cp:lastModifiedBy>
  <cp:revision>563</cp:revision>
  <dcterms:created xsi:type="dcterms:W3CDTF">2022-10-02T05:10:00Z</dcterms:created>
  <dcterms:modified xsi:type="dcterms:W3CDTF">2022-10-25T23:19:00Z</dcterms:modified>
</cp:coreProperties>
</file>